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36" w:rsidRPr="0004566C" w:rsidRDefault="005A5F36" w:rsidP="0069190B">
      <w:pPr>
        <w:tabs>
          <w:tab w:val="left" w:pos="518"/>
        </w:tabs>
        <w:autoSpaceDE w:val="0"/>
        <w:snapToGri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45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Рабочая программа по литературе составлена</w:t>
      </w:r>
      <w:r w:rsidR="00FB1D8C" w:rsidRPr="00045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D8C" w:rsidRPr="0004566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r w:rsidRPr="0004566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соответствии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требованием ФГОС ООО</w:t>
      </w:r>
      <w:r w:rsidR="00FB1D8C" w:rsidRPr="00045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D8C" w:rsidRPr="000456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учетом соответствующей примерной образовательной программы</w:t>
      </w:r>
      <w:r w:rsidR="00FB1D8C" w:rsidRPr="0004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B1D8C"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Рабочая учебная программа составлена к учебнику «</w:t>
      </w:r>
      <w:r w:rsidR="00962BEC"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Геометрия 7-9 классы: учебник для общеобразовательных учреждений./ Л.С. Атанасян, В.Ф. Бутузов, С.Б. Кадомцев др/. – </w:t>
      </w:r>
      <w:r w:rsidR="00837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изд. – М.: </w:t>
      </w:r>
      <w:r w:rsidR="00962BEC"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</w:t>
      </w:r>
      <w:r w:rsidR="008371B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62BEC"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8371B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8371B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uk-UA" w:eastAsia="ru-RU"/>
        </w:rPr>
        <w:t>который</w:t>
      </w:r>
      <w:r w:rsidRPr="0004566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uk-UA" w:eastAsia="ru-RU"/>
        </w:rPr>
        <w:t xml:space="preserve"> </w:t>
      </w:r>
      <w:r w:rsidR="008371B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uk-UA" w:eastAsia="ru-RU"/>
        </w:rPr>
        <w:t>включен</w:t>
      </w:r>
      <w:r w:rsidRPr="0004566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uk-UA" w:eastAsia="ru-RU"/>
        </w:rPr>
        <w:t xml:space="preserve"> в </w:t>
      </w:r>
      <w:r w:rsidR="008371B6" w:rsidRPr="0004566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uk-UA" w:eastAsia="ru-RU"/>
        </w:rPr>
        <w:t>федеральний</w:t>
      </w:r>
      <w:r w:rsidRPr="0004566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uk-UA" w:eastAsia="ru-RU"/>
        </w:rPr>
        <w:t xml:space="preserve">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31 марта 2014 г. </w:t>
      </w:r>
      <w:r w:rsidRPr="0004566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№ 253</w:t>
      </w:r>
      <w:r w:rsidRPr="0004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E10AAD" w:rsidRPr="0004566C" w:rsidRDefault="00E10AAD" w:rsidP="00452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A5F36" w:rsidRPr="0004566C" w:rsidRDefault="005A5F36" w:rsidP="00452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Планируемые результаты </w:t>
      </w:r>
      <w:r w:rsidR="008642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изучения учебного предмета «Геометрия»</w:t>
      </w:r>
      <w:r w:rsidR="00962BEC" w:rsidRPr="000456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10AAD" w:rsidRPr="000456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7 класса</w:t>
      </w:r>
    </w:p>
    <w:p w:rsidR="005A5F36" w:rsidRPr="0004566C" w:rsidRDefault="005A5F36" w:rsidP="005A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BEC" w:rsidRPr="0004566C" w:rsidRDefault="00962BEC" w:rsidP="00962BE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0456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Предметные результаты </w:t>
      </w:r>
    </w:p>
    <w:p w:rsidR="00962BEC" w:rsidRPr="0004566C" w:rsidRDefault="00962BEC" w:rsidP="00962B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962BEC" w:rsidRPr="0004566C" w:rsidRDefault="00962BEC" w:rsidP="00962B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962BEC" w:rsidRPr="0004566C" w:rsidRDefault="00962BEC" w:rsidP="00962B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изображать геометрические фигуры; </w:t>
      </w:r>
    </w:p>
    <w:p w:rsidR="00962BEC" w:rsidRPr="0004566C" w:rsidRDefault="00962BEC" w:rsidP="00962B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чертежи по условию задач </w:t>
      </w:r>
    </w:p>
    <w:p w:rsidR="00962BEC" w:rsidRPr="0004566C" w:rsidRDefault="00962BEC" w:rsidP="00962B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вычислять значения геометрических величин (длин, углов, площадей);</w:t>
      </w:r>
    </w:p>
    <w:p w:rsidR="00962BEC" w:rsidRPr="0004566C" w:rsidRDefault="00962BEC" w:rsidP="00962B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решать геометрические задачи, опираясь на изученные свойства фигур и отношений между ними;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решать простейшие задачи на построение;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чертежи по условию задач;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доказывать теоремы о равенстве треугольников.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ними;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0456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доказывать теоремы о сумме углов треугольника и ее следствия;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456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Знать некоторые свойства и признаки прямоугольных треугольников;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456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находить расстояния от точки до прямой, между параллельными прямыми;</w:t>
      </w:r>
    </w:p>
    <w:p w:rsidR="00962BEC" w:rsidRPr="0004566C" w:rsidRDefault="00962BEC" w:rsidP="00962BEC">
      <w:pPr>
        <w:pStyle w:val="Style3"/>
        <w:numPr>
          <w:ilvl w:val="0"/>
          <w:numId w:val="18"/>
        </w:numPr>
        <w:spacing w:line="254" w:lineRule="exact"/>
        <w:jc w:val="both"/>
        <w:rPr>
          <w:rFonts w:ascii="Times New Roman" w:hAnsi="Times New Roman"/>
          <w:color w:val="000000" w:themeColor="text1"/>
        </w:rPr>
      </w:pPr>
      <w:r w:rsidRPr="0004566C">
        <w:rPr>
          <w:rFonts w:ascii="Times New Roman" w:hAnsi="Times New Roman"/>
          <w:color w:val="000000" w:themeColor="text1"/>
        </w:rPr>
        <w:t>решать задачи на построение;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доказывать теоремы о параллельности прямых с использованием соответствующих признаков;</w:t>
      </w:r>
    </w:p>
    <w:p w:rsidR="00962BEC" w:rsidRPr="0004566C" w:rsidRDefault="00962BEC" w:rsidP="00962B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доказательные рассуждения при решении задач, используя известные теоремы.</w:t>
      </w:r>
    </w:p>
    <w:p w:rsidR="00962BEC" w:rsidRPr="0004566C" w:rsidRDefault="00962BEC" w:rsidP="00962B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426C" w:rsidRDefault="0086426C" w:rsidP="00962BEC">
      <w:pPr>
        <w:shd w:val="clear" w:color="auto" w:fill="FFFFFF"/>
        <w:spacing w:after="15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962BEC" w:rsidRPr="0004566C" w:rsidRDefault="00962BEC" w:rsidP="00962BEC">
      <w:pPr>
        <w:shd w:val="clear" w:color="auto" w:fill="FFFFFF"/>
        <w:spacing w:after="15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0456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lastRenderedPageBreak/>
        <w:t>Метапредметные результаты</w:t>
      </w:r>
    </w:p>
    <w:p w:rsidR="00962BEC" w:rsidRPr="0004566C" w:rsidRDefault="00962BEC" w:rsidP="00962BEC">
      <w:pPr>
        <w:shd w:val="clear" w:color="auto" w:fill="FFFFFF"/>
        <w:spacing w:after="15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Коммуникативные </w:t>
      </w:r>
    </w:p>
    <w:p w:rsidR="00962BEC" w:rsidRPr="0004566C" w:rsidRDefault="00962BEC" w:rsidP="00962BEC">
      <w:pPr>
        <w:widowControl w:val="0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</w:t>
      </w:r>
    </w:p>
    <w:p w:rsidR="00962BEC" w:rsidRPr="0004566C" w:rsidRDefault="00962BEC" w:rsidP="00962BEC">
      <w:pPr>
        <w:widowControl w:val="0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</w:t>
      </w:r>
    </w:p>
    <w:p w:rsidR="00962BEC" w:rsidRPr="0004566C" w:rsidRDefault="00962BEC" w:rsidP="00962BEC">
      <w:pPr>
        <w:widowControl w:val="0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формулировать, аргументировать и отстаивать своё мнение </w:t>
      </w:r>
    </w:p>
    <w:p w:rsidR="00962BEC" w:rsidRPr="0004566C" w:rsidRDefault="00962BEC" w:rsidP="00962BEC">
      <w:pPr>
        <w:widowControl w:val="0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</w:t>
      </w:r>
    </w:p>
    <w:p w:rsidR="00962BEC" w:rsidRPr="0004566C" w:rsidRDefault="00962BEC" w:rsidP="00962BEC">
      <w:pPr>
        <w:widowControl w:val="0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владение устной и письменной речью</w:t>
      </w:r>
    </w:p>
    <w:p w:rsidR="00962BEC" w:rsidRPr="0004566C" w:rsidRDefault="00962BEC" w:rsidP="00962BEC">
      <w:pPr>
        <w:spacing w:after="100" w:afterAutospacing="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Регулятивные</w:t>
      </w:r>
    </w:p>
    <w:p w:rsidR="00962BEC" w:rsidRPr="0004566C" w:rsidRDefault="00962BEC" w:rsidP="00962BEC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962BEC" w:rsidRPr="0004566C" w:rsidRDefault="00962BEC" w:rsidP="00962BEC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 </w:t>
      </w:r>
    </w:p>
    <w:p w:rsidR="00962BEC" w:rsidRPr="0004566C" w:rsidRDefault="00962BEC" w:rsidP="00962BEC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умение соотносить свои действия с планируемыми результатами</w:t>
      </w:r>
    </w:p>
    <w:p w:rsidR="00962BEC" w:rsidRPr="0004566C" w:rsidRDefault="00962BEC" w:rsidP="00962BEC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определять способы действий в рамках предложенных условий и требований</w:t>
      </w:r>
    </w:p>
    <w:p w:rsidR="00962BEC" w:rsidRPr="0004566C" w:rsidRDefault="00962BEC" w:rsidP="00962BEC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корректировать свои действия в соответствии с изменяющейся ситуацией </w:t>
      </w:r>
    </w:p>
    <w:p w:rsidR="00962BEC" w:rsidRPr="0004566C" w:rsidRDefault="00962BEC" w:rsidP="00962BEC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 </w:t>
      </w:r>
    </w:p>
    <w:p w:rsidR="00962BEC" w:rsidRPr="0004566C" w:rsidRDefault="00962BEC" w:rsidP="00962BEC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работать индивидуально и в группе</w:t>
      </w:r>
    </w:p>
    <w:p w:rsidR="00962BEC" w:rsidRPr="0004566C" w:rsidRDefault="00962BEC" w:rsidP="00962BEC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планирования и регуляции своей деятельности</w:t>
      </w:r>
    </w:p>
    <w:p w:rsidR="00962BEC" w:rsidRPr="0004566C" w:rsidRDefault="00962BEC" w:rsidP="00962BEC">
      <w:pPr>
        <w:spacing w:after="100" w:afterAutospacing="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Познавательные</w:t>
      </w:r>
    </w:p>
    <w:p w:rsidR="00962BEC" w:rsidRPr="0004566C" w:rsidRDefault="00962BEC" w:rsidP="00962BE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 </w:t>
      </w:r>
    </w:p>
    <w:p w:rsidR="00962BEC" w:rsidRPr="0004566C" w:rsidRDefault="00962BEC" w:rsidP="00962BE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и развитие экологического мышления, </w:t>
      </w:r>
    </w:p>
    <w:p w:rsidR="00962BEC" w:rsidRPr="0004566C" w:rsidRDefault="00962BEC" w:rsidP="00962BE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</w:t>
      </w:r>
    </w:p>
    <w:p w:rsidR="00962BEC" w:rsidRPr="0004566C" w:rsidRDefault="00962BEC" w:rsidP="00962BEC">
      <w:pPr>
        <w:widowControl w:val="0"/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рассуждение,смысловое чтение </w:t>
      </w:r>
    </w:p>
    <w:p w:rsidR="00962BEC" w:rsidRPr="0004566C" w:rsidRDefault="00962BEC" w:rsidP="00962BEC">
      <w:pPr>
        <w:widowControl w:val="0"/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 </w:t>
      </w:r>
    </w:p>
    <w:p w:rsidR="00962BEC" w:rsidRPr="0004566C" w:rsidRDefault="00962BEC" w:rsidP="00962BE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0456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lastRenderedPageBreak/>
        <w:t>Личностные  результаты</w:t>
      </w:r>
    </w:p>
    <w:p w:rsidR="00962BEC" w:rsidRPr="0004566C" w:rsidRDefault="00962BEC" w:rsidP="00962BEC">
      <w:pPr>
        <w:widowControl w:val="0"/>
        <w:numPr>
          <w:ilvl w:val="0"/>
          <w:numId w:val="23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ответственное отношение к учению;</w:t>
      </w:r>
    </w:p>
    <w:p w:rsidR="00962BEC" w:rsidRPr="0004566C" w:rsidRDefault="00962BEC" w:rsidP="00962BEC">
      <w:pPr>
        <w:widowControl w:val="0"/>
        <w:numPr>
          <w:ilvl w:val="0"/>
          <w:numId w:val="23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962BEC" w:rsidRPr="0004566C" w:rsidRDefault="00962BEC" w:rsidP="00962BEC">
      <w:pPr>
        <w:widowControl w:val="0"/>
        <w:numPr>
          <w:ilvl w:val="0"/>
          <w:numId w:val="23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962BEC" w:rsidRPr="0004566C" w:rsidRDefault="00962BEC" w:rsidP="00962BEC">
      <w:pPr>
        <w:widowControl w:val="0"/>
        <w:numPr>
          <w:ilvl w:val="0"/>
          <w:numId w:val="23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962BEC" w:rsidRPr="0004566C" w:rsidRDefault="00962BEC" w:rsidP="00962BEC">
      <w:pPr>
        <w:widowControl w:val="0"/>
        <w:numPr>
          <w:ilvl w:val="0"/>
          <w:numId w:val="23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962BEC" w:rsidRPr="0004566C" w:rsidRDefault="00962BEC" w:rsidP="00962BEC">
      <w:pPr>
        <w:widowControl w:val="0"/>
        <w:numPr>
          <w:ilvl w:val="0"/>
          <w:numId w:val="23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962BEC" w:rsidRPr="0004566C" w:rsidRDefault="00962BEC" w:rsidP="00962BEC">
      <w:pPr>
        <w:widowControl w:val="0"/>
        <w:numPr>
          <w:ilvl w:val="0"/>
          <w:numId w:val="23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962BEC" w:rsidRPr="0004566C" w:rsidRDefault="00962BEC" w:rsidP="00962B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BEC" w:rsidRPr="0004566C" w:rsidRDefault="00962BEC" w:rsidP="00962BEC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456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предметные результаты освоения курса геометрии:</w:t>
      </w:r>
    </w:p>
    <w:p w:rsidR="00962BEC" w:rsidRPr="0004566C" w:rsidRDefault="00962BEC" w:rsidP="00962BE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56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изучения курса геометрии 7 класса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7425"/>
      </w:tblGrid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0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 научится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0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 получит возможность:</w:t>
            </w: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3"/>
              <w:spacing w:after="160" w:line="256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-использовать язык геометрии для описания предметов окружающего мира;</w:t>
            </w:r>
          </w:p>
          <w:p w:rsidR="00962BEC" w:rsidRPr="00B05655" w:rsidRDefault="00962BEC">
            <w:pPr>
              <w:pStyle w:val="a3"/>
              <w:spacing w:after="160" w:line="256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-распознавать и изображать на чертежах и рисунках геометрические фигуры и их отношения;</w:t>
            </w:r>
          </w:p>
          <w:p w:rsidR="00962BEC" w:rsidRPr="00B05655" w:rsidRDefault="00962BEC">
            <w:pPr>
              <w:pStyle w:val="a3"/>
              <w:spacing w:after="160" w:line="256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-использовать свойства измерения длин и углов при решении задач на нахождение длины отрезка и градусной меры угла;</w:t>
            </w:r>
          </w:p>
          <w:p w:rsidR="00962BEC" w:rsidRPr="00B05655" w:rsidRDefault="00962BEC">
            <w:pPr>
              <w:pStyle w:val="a3"/>
              <w:spacing w:after="160" w:line="256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-решать задачи на вычисление градусных мер углов от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  <w:lang w:eastAsia="ar-SA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eastAsia="ar-SA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eastAsia="ar-SA"/>
                    </w:rPr>
                    <m:t>0</m:t>
                  </m:r>
                </m:sup>
              </m:sSup>
            </m:oMath>
            <w:r w:rsidRPr="00B0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до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eastAsia="ar-S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ar-SA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eastAsia="ar-SA"/>
                    </w:rPr>
                    <m:t>0</m:t>
                  </m:r>
                </m:sup>
              </m:sSup>
            </m:oMath>
            <w:r w:rsidRPr="00B0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 необходимыми теоретическими обоснованиями, опирающимися на изучение свойств фигур и их элементов;</w:t>
            </w:r>
          </w:p>
          <w:p w:rsidR="00962BEC" w:rsidRPr="00B05655" w:rsidRDefault="00962BEC">
            <w:pPr>
              <w:pStyle w:val="a3"/>
              <w:spacing w:after="160" w:line="256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-решать задачи на доказательство, опираясь на изученные свойства фигур и отношения между ними и применяя изученные виды доказательств;</w:t>
            </w:r>
          </w:p>
          <w:p w:rsidR="00962BEC" w:rsidRPr="00B05655" w:rsidRDefault="00962BEC">
            <w:pPr>
              <w:pStyle w:val="a3"/>
              <w:spacing w:after="160" w:line="256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-решать несложные задачи на построение циркуля и линейки;</w:t>
            </w:r>
          </w:p>
          <w:p w:rsidR="00962BEC" w:rsidRPr="00B05655" w:rsidRDefault="00962BEC">
            <w:pPr>
              <w:pStyle w:val="a3"/>
              <w:spacing w:after="160" w:line="256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-решать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tabs>
                <w:tab w:val="left" w:pos="284"/>
              </w:tabs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lastRenderedPageBreak/>
              <w:t>-овладеть методами решения задач на вычислени</w:t>
            </w:r>
            <w:r w:rsidR="00B05655" w:rsidRPr="00B05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я и доказательства: методом от </w:t>
            </w:r>
            <w:r w:rsidRPr="00B05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противного, методом перебора вариантов;</w:t>
            </w:r>
          </w:p>
          <w:p w:rsidR="00962BEC" w:rsidRPr="00B05655" w:rsidRDefault="00962BEC">
            <w:pPr>
              <w:tabs>
                <w:tab w:val="left" w:pos="284"/>
              </w:tabs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-приобрести опыт применения </w:t>
            </w: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алгебраического аппарата при решении геометрических задач;</w:t>
            </w:r>
          </w:p>
          <w:p w:rsidR="00962BEC" w:rsidRPr="00B05655" w:rsidRDefault="00962BEC">
            <w:pPr>
              <w:tabs>
                <w:tab w:val="left" w:pos="284"/>
              </w:tabs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B05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-овладеть традиционной схемой решения задач на построения с помощью циркуля и линейки: анализ, построение, доказательство и исследование</w:t>
            </w:r>
          </w:p>
          <w:p w:rsidR="00962BEC" w:rsidRPr="00B05655" w:rsidRDefault="00962B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-готовность и способность к участию в школьном самоуправлении в пределах возрастных компетенций (дежурство в школе и классе,   участие  в школьных и внешкольных мероприятиях);</w:t>
            </w:r>
          </w:p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-готовность и способность к выполнению норм и требований школьной жизни, прав и обязанностей ученика;</w:t>
            </w:r>
          </w:p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-умение вести диалог на основе равноправных отношений и взаимного уважения и принятия; -умение конструктивно разрешать конфликты;</w:t>
            </w:r>
          </w:p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-устойчивый познавательный интерес и становление смыслообразующей функции познавательного мотива;</w:t>
            </w:r>
          </w:p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-готовность к выбору профильного образования.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-выраженной устойчивой учебно-познавательной мотивации и интереса к учению;</w:t>
            </w:r>
          </w:p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-готовности к самообразованию и самовоспитанию;</w:t>
            </w:r>
          </w:p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-адекватной позитивной самооценки и Я-концепции;</w:t>
            </w:r>
          </w:p>
          <w:p w:rsidR="00962BEC" w:rsidRPr="00B05655" w:rsidRDefault="00962B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3"/>
              <w:tabs>
                <w:tab w:val="left" w:pos="1099"/>
              </w:tabs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-целеполаганию, включая постановку новых целей, преобразование практической задачи в познавательную;</w:t>
            </w:r>
          </w:p>
          <w:p w:rsidR="00962BEC" w:rsidRPr="00B05655" w:rsidRDefault="00962BEC">
            <w:pPr>
              <w:pStyle w:val="a3"/>
              <w:tabs>
                <w:tab w:val="left" w:pos="1099"/>
              </w:tabs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-самостоятельно анализировать условия достижения цели на основе учёта выделенных учителем ориентиров действия в новом учебном  материале;</w:t>
            </w:r>
          </w:p>
          <w:p w:rsidR="00962BEC" w:rsidRPr="00B05655" w:rsidRDefault="00962BEC">
            <w:pPr>
              <w:pStyle w:val="a3"/>
              <w:tabs>
                <w:tab w:val="left" w:pos="1099"/>
              </w:tabs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-принимать решения в проблемной ситуации на основе переговоров.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pStyle w:val="a3"/>
              <w:tabs>
                <w:tab w:val="left" w:pos="1096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-самостоятельно ставить новые учебные цели и задачи;</w:t>
            </w:r>
          </w:p>
          <w:p w:rsidR="00962BEC" w:rsidRPr="00B05655" w:rsidRDefault="00962BEC">
            <w:pPr>
              <w:pStyle w:val="a3"/>
              <w:tabs>
                <w:tab w:val="left" w:pos="109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-выделять альтернативные способы достижения цели</w:t>
            </w:r>
            <w:r w:rsidRPr="00B05655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выбирать наиболее эффективный способ;</w:t>
            </w:r>
          </w:p>
          <w:p w:rsidR="00962BEC" w:rsidRPr="00B05655" w:rsidRDefault="00962BEC">
            <w:pPr>
              <w:pStyle w:val="a3"/>
              <w:tabs>
                <w:tab w:val="left" w:pos="1104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-осуществлять познавательную рефлексию в отношении действий по решению учебных и познавательных задач.</w:t>
            </w:r>
          </w:p>
          <w:p w:rsidR="00962BEC" w:rsidRPr="00B05655" w:rsidRDefault="00962B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-задавать вопросы, необходимые для организации собственной деятельности и сотрудничества с партнёром;</w:t>
            </w:r>
          </w:p>
          <w:p w:rsidR="00962BEC" w:rsidRPr="00B05655" w:rsidRDefault="00962BEC">
            <w:pPr>
              <w:pStyle w:val="a3"/>
              <w:tabs>
                <w:tab w:val="left" w:pos="284"/>
              </w:tabs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-осуществлять взаимный контроль и оказывать в сотрудничестве необходимую взаимопомощь;</w:t>
            </w:r>
          </w:p>
          <w:p w:rsidR="00962BEC" w:rsidRPr="00B05655" w:rsidRDefault="00962B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-осуществлять контроль, коррекцию, оценку действий партнёра, уметь убеждать;</w:t>
            </w:r>
          </w:p>
          <w:p w:rsidR="00962BEC" w:rsidRPr="00B05655" w:rsidRDefault="00962B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-работать в группе — устанавливать рабочие отношения, эффективно сотрудничать и способствовать продуктивной кооперации;  </w:t>
            </w:r>
          </w:p>
          <w:p w:rsidR="00962BEC" w:rsidRPr="00B05655" w:rsidRDefault="00962B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pStyle w:val="a3"/>
              <w:tabs>
                <w:tab w:val="left" w:pos="1075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-учитывать разные мнения и интересы и обосновывать собственную позицию;</w:t>
            </w:r>
          </w:p>
          <w:p w:rsidR="00962BEC" w:rsidRPr="00B05655" w:rsidRDefault="00962BEC">
            <w:pPr>
              <w:pStyle w:val="a3"/>
              <w:tabs>
                <w:tab w:val="left" w:pos="1094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-понимать относительность мнений и подходов к решению проблемы;</w:t>
            </w:r>
          </w:p>
          <w:p w:rsidR="00962BEC" w:rsidRPr="00B05655" w:rsidRDefault="00962BEC">
            <w:pPr>
              <w:pStyle w:val="a3"/>
              <w:tabs>
                <w:tab w:val="left" w:pos="109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-оказывать поддержку и содействие тем, от кого зависит достижение цели в совместной деятельности.</w:t>
            </w:r>
          </w:p>
          <w:p w:rsidR="00962BEC" w:rsidRPr="00B05655" w:rsidRDefault="00962B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3"/>
              <w:tabs>
                <w:tab w:val="left" w:pos="1104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-основам реализации проектно-исследовательской деятельности;</w:t>
            </w:r>
          </w:p>
          <w:p w:rsidR="00962BEC" w:rsidRPr="00B05655" w:rsidRDefault="00962BEC">
            <w:pPr>
              <w:pStyle w:val="a3"/>
              <w:tabs>
                <w:tab w:val="left" w:pos="1099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-осуществлять расширенный поиск информации с использованием ресурсов библиотек и Интернета;</w:t>
            </w:r>
          </w:p>
          <w:p w:rsidR="00962BEC" w:rsidRPr="00B05655" w:rsidRDefault="00962BEC">
            <w:pPr>
              <w:pStyle w:val="a3"/>
              <w:tabs>
                <w:tab w:val="left" w:pos="622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-давать определение понятиям;</w:t>
            </w:r>
          </w:p>
          <w:p w:rsidR="00962BEC" w:rsidRPr="00B05655" w:rsidRDefault="00962BEC">
            <w:pPr>
              <w:pStyle w:val="a3"/>
              <w:tabs>
                <w:tab w:val="left" w:pos="639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962BEC" w:rsidRPr="00B05655" w:rsidRDefault="00962BEC">
            <w:pPr>
              <w:pStyle w:val="a3"/>
              <w:tabs>
                <w:tab w:val="left" w:pos="634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-основам ознакомительного, изучающего, усваивающего и поискового чтения.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рефлексивного чтения;</w:t>
            </w:r>
          </w:p>
          <w:p w:rsidR="00962BEC" w:rsidRPr="00B05655" w:rsidRDefault="00962BE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ставить проблему, аргументировать её актуальность;</w:t>
            </w:r>
          </w:p>
          <w:p w:rsidR="00962BEC" w:rsidRPr="00B05655" w:rsidRDefault="00962BEC">
            <w:pPr>
              <w:pStyle w:val="a3"/>
              <w:tabs>
                <w:tab w:val="left" w:pos="142"/>
              </w:tabs>
              <w:ind w:left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организовывать исследование с целью проверки гипотез.</w:t>
            </w:r>
            <w:r w:rsidRPr="00B0565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осознавать и использовать в практической деятельности основные психологические особенности восприятия</w:t>
            </w:r>
            <w:r w:rsidRPr="00B05655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информации человеком.</w:t>
            </w:r>
          </w:p>
          <w:p w:rsidR="00962BEC" w:rsidRPr="00B05655" w:rsidRDefault="00962B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3"/>
              <w:tabs>
                <w:tab w:val="left" w:pos="1089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-ориентироваться в содержании текста и понимать его целостный смысл:</w:t>
            </w:r>
          </w:p>
          <w:p w:rsidR="00962BEC" w:rsidRPr="00B05655" w:rsidRDefault="00962BEC">
            <w:pPr>
              <w:pStyle w:val="a3"/>
              <w:tabs>
                <w:tab w:val="left" w:pos="1079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-находить в тексте требуемую информацию;</w:t>
            </w:r>
          </w:p>
          <w:p w:rsidR="00962BEC" w:rsidRPr="00B05655" w:rsidRDefault="00962BEC">
            <w:pPr>
              <w:pStyle w:val="a3"/>
              <w:tabs>
                <w:tab w:val="left" w:pos="1074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-решать учебно-познавательные и учебно-практические задачи, требующие полного и критического понимания текста.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:rsidR="00962BEC" w:rsidRPr="00B05655" w:rsidRDefault="00962B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962BEC" w:rsidRPr="00B05655" w:rsidRDefault="00962BE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962BEC" w:rsidRPr="00B05655" w:rsidRDefault="00962BE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-интерпретировать текст.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      </w:r>
            <w:r w:rsidRPr="00B05655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B0565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средств и структуры текста).</w:t>
            </w:r>
          </w:p>
          <w:p w:rsidR="00962BEC" w:rsidRPr="00B05655" w:rsidRDefault="00962B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 w:eastAsia="hi-IN" w:bidi="hi-IN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-соблюдать требования техники безопасности, гигиены, эргономики </w:t>
            </w: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и ресурсосбережения при работе с устройствами ИКТ, в частности учитывающие специфику работы с различными экранами.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</w:t>
            </w:r>
            <w:r w:rsidRPr="00B05655">
              <w:rPr>
                <w:rFonts w:ascii="Times New Roman" w:hAnsi="Times New Roman"/>
                <w:color w:val="000000" w:themeColor="text1"/>
                <w:szCs w:val="24"/>
              </w:rPr>
              <w:t>Фиксация изображений и звуков</w:t>
            </w: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.</w:t>
            </w:r>
          </w:p>
          <w:p w:rsidR="00962BEC" w:rsidRPr="00B05655" w:rsidRDefault="00962BEC">
            <w:pPr>
              <w:pStyle w:val="a3"/>
              <w:tabs>
                <w:tab w:val="left" w:pos="1099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lastRenderedPageBreak/>
              <w:t xml:space="preserve">-осуществлять фиксацию изображений и звуков в ходе процесса </w:t>
            </w: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lastRenderedPageBreak/>
              <w:t>обсуждения, проведения эксперимента, природного процесса, фиксацию хода и  результатов проектной деятельности;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Cs w:val="24"/>
                <w:lang w:val="ru-RU" w:eastAsia="hi-IN" w:bidi="hi-IN"/>
              </w:rPr>
            </w:pP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t>-проводить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</w:tc>
      </w:tr>
      <w:tr w:rsidR="0004566C" w:rsidRPr="00B05655" w:rsidTr="00962BEC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-планировать и выполнять учебное исследование и учебный проект, используя оборудование, модели, методы и приёмы, адекватные  исследуемой проблеме;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-выбирать и использовать методы, релевантные рассматриваемой проблеме;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-распознавать и ставить вопросы, ответы на которые могут быть получены путём научного исследования, отбирать адекватные методы  исследования, формулировать вытекающие из исследования выводы;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-использовать такие математические методы и приёмы, как абстракция и идеализация, доказательство, доказательство от противного, 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доказательство по аналогии, опровержение, контрпример, индуктивные и дедуктивные рассуждения, построение и исполнение алгоритма;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-использовать такие естественно - 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модели, теории;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-отличать факты от суждений, мнений и оценок, критически относиться к суждениям, мнениям, оценкам, реконструировать их -</w:t>
            </w: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основания;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 w:eastAsia="hi-IN" w:bidi="hi-IN"/>
              </w:rPr>
            </w:pPr>
            <w:r w:rsidRPr="00B05655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lastRenderedPageBreak/>
              <w:t>-самостоятельно задумывать, планировать и выполнять учебное исследование, учебный и социальный проект;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t>-использовать догадку, озарение, интуицию;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t>использовать такие математические методы и приёмы, как перебор логических возможностей, математическое моделирование;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t>-использовать такие естественно - научные методы и приёмы, как абстрагирование от привходящих факторов, проверка на совместимость с   другими известными фактами;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t>-целенаправленно и осознанно развивать свои коммуникативные способности, осваивать новые языковые средства;</w:t>
            </w:r>
          </w:p>
          <w:p w:rsidR="00962BEC" w:rsidRPr="00B05655" w:rsidRDefault="00962BEC">
            <w:pPr>
              <w:pStyle w:val="ad"/>
              <w:suppressAutoHyphens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</w:pPr>
            <w:r w:rsidRPr="00B05655">
              <w:rPr>
                <w:rFonts w:ascii="Times New Roman" w:hAnsi="Times New Roman"/>
                <w:i/>
                <w:color w:val="000000" w:themeColor="text1"/>
                <w:szCs w:val="24"/>
                <w:lang w:val="ru-RU"/>
              </w:rPr>
              <w:t>-осознавать свою ответственность за достоверность полученных знаний, за качество выполненного проекта.</w:t>
            </w:r>
          </w:p>
          <w:p w:rsidR="00962BEC" w:rsidRPr="00B05655" w:rsidRDefault="00962BEC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962BEC" w:rsidRPr="00B05655" w:rsidRDefault="00962B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62BEC" w:rsidRPr="0004566C" w:rsidRDefault="00962BEC" w:rsidP="00962B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2BEC" w:rsidRPr="0004566C" w:rsidRDefault="00962BEC" w:rsidP="00962B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56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учебного предмета</w:t>
      </w:r>
    </w:p>
    <w:p w:rsidR="00962BEC" w:rsidRPr="0004566C" w:rsidRDefault="00962BEC" w:rsidP="00962B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62BEC" w:rsidRPr="0004566C" w:rsidRDefault="00962BEC" w:rsidP="00962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Начальные геометрические сведения. 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Возникновение геометрии из практики. Прямая и отрезок. Луч и угол. Равенство геометрических фигур. сравнение отрезков и углов. Измерение отрезков и углов. Смежные и вертикальные углы. Перпендикулярные прямые</w:t>
      </w:r>
    </w:p>
    <w:p w:rsidR="00962BEC" w:rsidRPr="0004566C" w:rsidRDefault="00962BEC" w:rsidP="00962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Треугольники </w:t>
      </w:r>
    </w:p>
    <w:p w:rsidR="00962BEC" w:rsidRPr="0004566C" w:rsidRDefault="00962BEC" w:rsidP="00962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Треугольник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Первый признак равенства треугольников. Перпендикуляр к прямой. Медианы, биссектрисы и высоты треугольника. Свойства равнобедренного треугольника. Второй признак равенства треугольников. Третий признак равенства треугольников. Задачи на построение.</w:t>
      </w:r>
    </w:p>
    <w:p w:rsidR="00962BEC" w:rsidRPr="0004566C" w:rsidRDefault="00962BEC" w:rsidP="00962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Параллельные прямые. 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Определение параллельных прямых. Признаки параллельности  двух прямых. Об аксиоме геометрии. Теоремы об углах, образованных двумя параллельными прямыми и секущей. </w:t>
      </w:r>
    </w:p>
    <w:p w:rsidR="00962BEC" w:rsidRDefault="00962BEC" w:rsidP="00962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Соотношения между сторонами и углами треугольника. 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Теоремы о сумме углов треугольника. Остроугольный, прямоугольный и тупоугольный треугольники. Теоремы о соотношениях между сторонами и углами треугольника. неравенство треугольника. Некоторые свойства прямоугольных треугольников. Признаки равенства прямоугольных  треугольников. Расстояние от точки до прямой. Расстояние между параллельными прямыми. Построение треугольника по трём сторонам.</w:t>
      </w:r>
    </w:p>
    <w:p w:rsidR="00B05655" w:rsidRPr="0004566C" w:rsidRDefault="00B05655" w:rsidP="00B05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6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Повторение.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Признаки равенства треугольников. Медианы, биссектрисы и высоты треугольника. Параллельные прямые. Соотношения между сторонами и углами треугольника. Задачи на построение. Сумма углов треугольника.</w:t>
      </w:r>
    </w:p>
    <w:p w:rsidR="00B05655" w:rsidRPr="0004566C" w:rsidRDefault="00B05655" w:rsidP="00B0565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655" w:rsidRPr="0004566C" w:rsidRDefault="00B05655" w:rsidP="00B0565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86426C" w:rsidRDefault="0086426C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05655" w:rsidRPr="0004566C" w:rsidRDefault="00B05655" w:rsidP="00B0565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5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B05655" w:rsidRPr="0004566C" w:rsidRDefault="00B05655" w:rsidP="00B05655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6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7 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класс (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х 3</w:t>
      </w:r>
      <w:r w:rsidR="009F6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недел</w:t>
      </w:r>
      <w:r w:rsidR="009F6EE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87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F6E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68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04566C">
        <w:rPr>
          <w:rFonts w:ascii="Times New Roman" w:hAnsi="Times New Roman" w:cs="Times New Roman"/>
          <w:color w:val="000000" w:themeColor="text1"/>
          <w:sz w:val="24"/>
          <w:szCs w:val="24"/>
        </w:rPr>
        <w:t>часов)</w:t>
      </w:r>
    </w:p>
    <w:p w:rsidR="00B05655" w:rsidRPr="0004566C" w:rsidRDefault="00B05655" w:rsidP="00962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655" w:rsidRPr="0004566C" w:rsidRDefault="00B05655" w:rsidP="00AB726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3969"/>
        <w:gridCol w:w="1673"/>
        <w:gridCol w:w="3543"/>
      </w:tblGrid>
      <w:tr w:rsidR="0004566C" w:rsidRPr="0004566C" w:rsidTr="00B05655">
        <w:tc>
          <w:tcPr>
            <w:tcW w:w="562" w:type="dxa"/>
          </w:tcPr>
          <w:p w:rsidR="00E723C4" w:rsidRPr="0004566C" w:rsidRDefault="00E723C4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723C4" w:rsidRPr="0004566C" w:rsidRDefault="00E723C4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723C4" w:rsidRPr="0004566C" w:rsidRDefault="00E723C4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Тема, раздел</w:t>
            </w:r>
          </w:p>
        </w:tc>
        <w:tc>
          <w:tcPr>
            <w:tcW w:w="1134" w:type="dxa"/>
          </w:tcPr>
          <w:p w:rsidR="00E723C4" w:rsidRPr="0004566C" w:rsidRDefault="00E723C4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E723C4" w:rsidRPr="0004566C" w:rsidRDefault="00E723C4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1673" w:type="dxa"/>
          </w:tcPr>
          <w:p w:rsidR="00E723C4" w:rsidRPr="0004566C" w:rsidRDefault="00E723C4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ЭОР / ЦОР</w:t>
            </w:r>
          </w:p>
        </w:tc>
        <w:tc>
          <w:tcPr>
            <w:tcW w:w="3543" w:type="dxa"/>
          </w:tcPr>
          <w:p w:rsidR="00E723C4" w:rsidRPr="0004566C" w:rsidRDefault="00E723C4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Формы текущего контроля и промежуточной аттестации</w:t>
            </w:r>
          </w:p>
        </w:tc>
      </w:tr>
      <w:tr w:rsidR="0004566C" w:rsidRPr="0004566C" w:rsidTr="00B05655">
        <w:tc>
          <w:tcPr>
            <w:tcW w:w="15417" w:type="dxa"/>
            <w:gridSpan w:val="6"/>
          </w:tcPr>
          <w:p w:rsidR="00E723C4" w:rsidRPr="0004566C" w:rsidRDefault="004804C3" w:rsidP="00B05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 w:rsidR="00AD505D"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I. </w:t>
            </w:r>
            <w:r w:rsidR="006A25C7"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НАЧАЛЬНЫЕ ГЕОМЕТРИЧЕСКИЕ СВЕДЕНИЯ</w:t>
            </w:r>
            <w:r w:rsidR="00AD505D"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3082"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D505D"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4566C" w:rsidRPr="0004566C" w:rsidTr="00B05655">
        <w:tc>
          <w:tcPr>
            <w:tcW w:w="562" w:type="dxa"/>
          </w:tcPr>
          <w:p w:rsidR="001413D1" w:rsidRPr="0004566C" w:rsidRDefault="001413D1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3D1" w:rsidRPr="0004566C" w:rsidRDefault="006A25C7" w:rsidP="00B0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Вводный инструктаж по ТБ. Возникновение геометрии. Прямая и отрезок.</w:t>
            </w:r>
          </w:p>
        </w:tc>
        <w:tc>
          <w:tcPr>
            <w:tcW w:w="1134" w:type="dxa"/>
          </w:tcPr>
          <w:p w:rsidR="001413D1" w:rsidRPr="0004566C" w:rsidRDefault="001413D1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72D03" w:rsidRPr="0004566C" w:rsidRDefault="00872D03" w:rsidP="00B05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:rsidR="00872D03" w:rsidRPr="0004566C" w:rsidRDefault="00872D03" w:rsidP="00B0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:rsidR="00872D03" w:rsidRPr="0004566C" w:rsidRDefault="00872D03" w:rsidP="00B0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:rsidR="001413D1" w:rsidRPr="0004566C" w:rsidRDefault="00561847" w:rsidP="00B0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представлений о содержании, ценности и безопасности современно</w:t>
            </w:r>
            <w:r w:rsid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информационного пространства</w:t>
            </w:r>
          </w:p>
        </w:tc>
        <w:tc>
          <w:tcPr>
            <w:tcW w:w="1673" w:type="dxa"/>
          </w:tcPr>
          <w:p w:rsidR="001413D1" w:rsidRPr="0004566C" w:rsidRDefault="001413D1" w:rsidP="00B056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413D1" w:rsidRPr="0004566C" w:rsidRDefault="00C87360" w:rsidP="0086426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опрос, </w:t>
            </w:r>
            <w:r w:rsidR="00864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ребусы, взаимопроверка</w:t>
            </w:r>
          </w:p>
        </w:tc>
      </w:tr>
      <w:tr w:rsidR="0004566C" w:rsidRPr="0004566C" w:rsidTr="00B05655">
        <w:tc>
          <w:tcPr>
            <w:tcW w:w="562" w:type="dxa"/>
          </w:tcPr>
          <w:p w:rsidR="001413D1" w:rsidRPr="0004566C" w:rsidRDefault="001413D1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3D1" w:rsidRPr="0004566C" w:rsidRDefault="006A25C7" w:rsidP="00B0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 и угол</w:t>
            </w:r>
          </w:p>
        </w:tc>
        <w:tc>
          <w:tcPr>
            <w:tcW w:w="1134" w:type="dxa"/>
          </w:tcPr>
          <w:p w:rsidR="001413D1" w:rsidRPr="0004566C" w:rsidRDefault="001413D1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413D1" w:rsidRPr="0004566C" w:rsidRDefault="001413D1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413D1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413D1" w:rsidRPr="0004566C" w:rsidRDefault="00DF536C" w:rsidP="00B0565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Самопроверка</w:t>
            </w:r>
            <w:r w:rsidR="008642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графический кроссворд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66C" w:rsidRPr="0004566C" w:rsidTr="00B05655">
        <w:tc>
          <w:tcPr>
            <w:tcW w:w="562" w:type="dxa"/>
          </w:tcPr>
          <w:p w:rsidR="001413D1" w:rsidRPr="0004566C" w:rsidRDefault="001413D1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3D1" w:rsidRPr="0004566C" w:rsidRDefault="006A25C7" w:rsidP="00B0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Равенство геометрических фигур. Сравнение отрезков и углов</w:t>
            </w:r>
          </w:p>
        </w:tc>
        <w:tc>
          <w:tcPr>
            <w:tcW w:w="1134" w:type="dxa"/>
          </w:tcPr>
          <w:p w:rsidR="001413D1" w:rsidRPr="0004566C" w:rsidRDefault="001413D1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413D1" w:rsidRPr="0004566C" w:rsidRDefault="001413D1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413D1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86426C" w:rsidRDefault="0086426C" w:rsidP="00B0565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</w:p>
          <w:p w:rsidR="001413D1" w:rsidRPr="0004566C" w:rsidRDefault="0086426C" w:rsidP="00B0565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DF536C" w:rsidRPr="0004566C" w:rsidTr="00B05655">
        <w:tc>
          <w:tcPr>
            <w:tcW w:w="562" w:type="dxa"/>
          </w:tcPr>
          <w:p w:rsidR="00DF536C" w:rsidRPr="0004566C" w:rsidRDefault="00DF536C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536C" w:rsidRPr="0004566C" w:rsidRDefault="00DF536C" w:rsidP="00B0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отрезков и углов.</w:t>
            </w:r>
          </w:p>
        </w:tc>
        <w:tc>
          <w:tcPr>
            <w:tcW w:w="1134" w:type="dxa"/>
          </w:tcPr>
          <w:p w:rsidR="00DF536C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F536C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DF536C" w:rsidRPr="0004566C" w:rsidRDefault="00DF536C" w:rsidP="00DF5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F536C" w:rsidRPr="0004566C" w:rsidRDefault="00DF536C" w:rsidP="00B05655">
            <w:pPr>
              <w:tabs>
                <w:tab w:val="left" w:pos="993"/>
              </w:tabs>
              <w:spacing w:after="0" w:line="240" w:lineRule="auto"/>
              <w:ind w:righ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карточки</w:t>
            </w:r>
          </w:p>
        </w:tc>
      </w:tr>
      <w:tr w:rsidR="00DF536C" w:rsidRPr="0004566C" w:rsidTr="00B05655">
        <w:tc>
          <w:tcPr>
            <w:tcW w:w="562" w:type="dxa"/>
          </w:tcPr>
          <w:p w:rsidR="00DF536C" w:rsidRPr="0004566C" w:rsidRDefault="00DF536C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536C" w:rsidRPr="0004566C" w:rsidRDefault="00DF536C" w:rsidP="00B05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отрезков и углов.</w:t>
            </w:r>
          </w:p>
        </w:tc>
        <w:tc>
          <w:tcPr>
            <w:tcW w:w="1134" w:type="dxa"/>
          </w:tcPr>
          <w:p w:rsidR="00DF536C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F536C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DF536C" w:rsidRPr="0004566C" w:rsidRDefault="00DF536C" w:rsidP="00B056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F536C" w:rsidRPr="0004566C" w:rsidRDefault="00DF536C" w:rsidP="00B05655">
            <w:pPr>
              <w:tabs>
                <w:tab w:val="left" w:pos="993"/>
              </w:tabs>
              <w:spacing w:after="0" w:line="240" w:lineRule="auto"/>
              <w:ind w:righ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04566C" w:rsidRPr="0004566C" w:rsidTr="00B05655">
        <w:tc>
          <w:tcPr>
            <w:tcW w:w="562" w:type="dxa"/>
          </w:tcPr>
          <w:p w:rsidR="001413D1" w:rsidRPr="0004566C" w:rsidRDefault="001413D1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3D1" w:rsidRPr="0004566C" w:rsidRDefault="006A25C7" w:rsidP="00B056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углов.</w:t>
            </w:r>
          </w:p>
        </w:tc>
        <w:tc>
          <w:tcPr>
            <w:tcW w:w="1134" w:type="dxa"/>
          </w:tcPr>
          <w:p w:rsidR="001413D1" w:rsidRPr="0004566C" w:rsidRDefault="001413D1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413D1" w:rsidRPr="0004566C" w:rsidRDefault="001413D1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413D1" w:rsidRPr="0004566C" w:rsidRDefault="001413D1" w:rsidP="00B056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413D1" w:rsidRPr="0004566C" w:rsidRDefault="00DF536C" w:rsidP="00B0565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06AE8" w:rsidRPr="0004566C" w:rsidTr="00B05655">
        <w:tc>
          <w:tcPr>
            <w:tcW w:w="562" w:type="dxa"/>
          </w:tcPr>
          <w:p w:rsidR="00906AE8" w:rsidRPr="0004566C" w:rsidRDefault="00906AE8" w:rsidP="00906AE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6AE8" w:rsidRPr="0004566C" w:rsidRDefault="00906AE8" w:rsidP="00906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Смежные и вертикальные углы. Перпендикулярные прямые.</w:t>
            </w:r>
          </w:p>
        </w:tc>
        <w:tc>
          <w:tcPr>
            <w:tcW w:w="1134" w:type="dxa"/>
          </w:tcPr>
          <w:p w:rsidR="00906AE8" w:rsidRPr="0004566C" w:rsidRDefault="00906AE8" w:rsidP="00906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06AE8" w:rsidRPr="0004566C" w:rsidRDefault="00906AE8" w:rsidP="00906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906AE8" w:rsidRPr="0004566C" w:rsidRDefault="00906AE8" w:rsidP="00906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906AE8" w:rsidRPr="0004566C" w:rsidRDefault="00906AE8" w:rsidP="00906AE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Терминологический диктант</w:t>
            </w:r>
          </w:p>
        </w:tc>
      </w:tr>
      <w:tr w:rsidR="00DF536C" w:rsidRPr="0004566C" w:rsidTr="00B05655">
        <w:tc>
          <w:tcPr>
            <w:tcW w:w="562" w:type="dxa"/>
          </w:tcPr>
          <w:p w:rsidR="00DF536C" w:rsidRPr="0004566C" w:rsidRDefault="00DF536C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536C" w:rsidRPr="0004566C" w:rsidRDefault="00DF536C" w:rsidP="00B05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Смежные и вертикальные углы. Перпендикулярные прямые.</w:t>
            </w:r>
          </w:p>
        </w:tc>
        <w:tc>
          <w:tcPr>
            <w:tcW w:w="1134" w:type="dxa"/>
          </w:tcPr>
          <w:p w:rsidR="00DF536C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F536C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DF536C" w:rsidRPr="0004566C" w:rsidRDefault="00DF536C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DF536C" w:rsidRPr="0004566C" w:rsidRDefault="0027060C" w:rsidP="00B0565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Графический диктант, взаимопроверка</w:t>
            </w:r>
          </w:p>
        </w:tc>
      </w:tr>
      <w:tr w:rsidR="0004566C" w:rsidRPr="0004566C" w:rsidTr="00B05655">
        <w:tc>
          <w:tcPr>
            <w:tcW w:w="562" w:type="dxa"/>
          </w:tcPr>
          <w:p w:rsidR="006A25C7" w:rsidRPr="0004566C" w:rsidRDefault="006A25C7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25C7" w:rsidRPr="0004566C" w:rsidRDefault="006A25C7" w:rsidP="00B056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знаний. Начальные сведения геометрии</w:t>
            </w:r>
          </w:p>
        </w:tc>
        <w:tc>
          <w:tcPr>
            <w:tcW w:w="1134" w:type="dxa"/>
          </w:tcPr>
          <w:p w:rsidR="006A25C7" w:rsidRPr="0004566C" w:rsidRDefault="006A25C7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6A25C7" w:rsidRPr="0004566C" w:rsidRDefault="006A25C7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6A25C7" w:rsidRPr="0004566C" w:rsidRDefault="006A25C7" w:rsidP="00B056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6A25C7" w:rsidRPr="0004566C" w:rsidRDefault="00C87360" w:rsidP="00B0565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счет, тест</w:t>
            </w:r>
          </w:p>
        </w:tc>
      </w:tr>
      <w:tr w:rsidR="0004566C" w:rsidRPr="0004566C" w:rsidTr="00B05655">
        <w:tc>
          <w:tcPr>
            <w:tcW w:w="562" w:type="dxa"/>
          </w:tcPr>
          <w:p w:rsidR="006A25C7" w:rsidRPr="0004566C" w:rsidRDefault="006A25C7" w:rsidP="00B0565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25C7" w:rsidRPr="0004566C" w:rsidRDefault="006A25C7" w:rsidP="00B056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№1. Начальные сведения геометрии</w:t>
            </w:r>
          </w:p>
        </w:tc>
        <w:tc>
          <w:tcPr>
            <w:tcW w:w="1134" w:type="dxa"/>
          </w:tcPr>
          <w:p w:rsidR="006A25C7" w:rsidRPr="0004566C" w:rsidRDefault="006A25C7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6A25C7" w:rsidRPr="0004566C" w:rsidRDefault="006A25C7" w:rsidP="00B05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6A25C7" w:rsidRPr="0004566C" w:rsidRDefault="006A25C7" w:rsidP="00B056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6A25C7" w:rsidRPr="0004566C" w:rsidRDefault="0004566C" w:rsidP="00B0565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Контрольная </w:t>
            </w:r>
            <w:r w:rsidRPr="000456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25C7" w:rsidRPr="000456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 </w:t>
            </w:r>
          </w:p>
        </w:tc>
      </w:tr>
      <w:tr w:rsidR="0004566C" w:rsidRPr="0004566C" w:rsidTr="00B05655">
        <w:tc>
          <w:tcPr>
            <w:tcW w:w="15417" w:type="dxa"/>
            <w:gridSpan w:val="6"/>
          </w:tcPr>
          <w:p w:rsidR="006A25C7" w:rsidRPr="0004566C" w:rsidRDefault="006A25C7" w:rsidP="00B056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II. ТРЕУГОЛЬНИКИ</w:t>
            </w:r>
            <w:r w:rsid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(17</w:t>
            </w:r>
            <w:r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ч)</w:t>
            </w:r>
          </w:p>
        </w:tc>
      </w:tr>
      <w:tr w:rsidR="0086426C" w:rsidRPr="0004566C" w:rsidTr="00DF536C">
        <w:tc>
          <w:tcPr>
            <w:tcW w:w="562" w:type="dxa"/>
          </w:tcPr>
          <w:p w:rsidR="0086426C" w:rsidRPr="0004566C" w:rsidRDefault="0086426C" w:rsidP="0086426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86426C" w:rsidRPr="0004566C" w:rsidRDefault="0086426C" w:rsidP="008642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Треугольник. Первый признак равенства </w:t>
            </w: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треугольников.</w:t>
            </w:r>
          </w:p>
        </w:tc>
        <w:tc>
          <w:tcPr>
            <w:tcW w:w="1134" w:type="dxa"/>
          </w:tcPr>
          <w:p w:rsidR="0086426C" w:rsidRPr="0004566C" w:rsidRDefault="0086426C" w:rsidP="00864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:rsidR="0086426C" w:rsidRPr="0004566C" w:rsidRDefault="0086426C" w:rsidP="008642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формирование активной жизненной позиции гражданина и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патриота;</w:t>
            </w:r>
          </w:p>
          <w:p w:rsidR="0086426C" w:rsidRPr="0004566C" w:rsidRDefault="0086426C" w:rsidP="0086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:rsidR="0086426C" w:rsidRPr="0004566C" w:rsidRDefault="0086426C" w:rsidP="0086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:rsidR="0086426C" w:rsidRPr="0004566C" w:rsidRDefault="0086426C" w:rsidP="00864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:rsidR="0086426C" w:rsidRPr="0004566C" w:rsidRDefault="0086426C" w:rsidP="00864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представлений о содержании, ценности и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безопасности современного информационного пространства;</w:t>
            </w:r>
          </w:p>
          <w:p w:rsidR="0086426C" w:rsidRPr="0004566C" w:rsidRDefault="0086426C" w:rsidP="0086426C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- изучение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интересов,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склонностей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включение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их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673" w:type="dxa"/>
            <w:vAlign w:val="center"/>
          </w:tcPr>
          <w:p w:rsidR="0086426C" w:rsidRPr="0004566C" w:rsidRDefault="0086426C" w:rsidP="008642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3543" w:type="dxa"/>
          </w:tcPr>
          <w:p w:rsidR="0086426C" w:rsidRDefault="0086426C" w:rsidP="0086426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</w:p>
          <w:p w:rsidR="0086426C" w:rsidRPr="0004566C" w:rsidRDefault="0086426C" w:rsidP="0086426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27060C" w:rsidRPr="0004566C" w:rsidTr="00DF536C">
        <w:tc>
          <w:tcPr>
            <w:tcW w:w="562" w:type="dxa"/>
          </w:tcPr>
          <w:p w:rsidR="0027060C" w:rsidRPr="0004566C" w:rsidRDefault="0027060C" w:rsidP="0027060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7060C" w:rsidRPr="0004566C" w:rsidRDefault="0027060C" w:rsidP="002706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34" w:type="dxa"/>
          </w:tcPr>
          <w:p w:rsidR="0027060C" w:rsidRPr="0004566C" w:rsidRDefault="0027060C" w:rsidP="0027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7060C" w:rsidRPr="0004566C" w:rsidRDefault="0027060C" w:rsidP="0027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27060C" w:rsidRPr="0004566C" w:rsidRDefault="0027060C" w:rsidP="002706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27060C" w:rsidRPr="0004566C" w:rsidRDefault="0027060C" w:rsidP="0027060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Графический диктант, взаимопроверка</w:t>
            </w:r>
          </w:p>
        </w:tc>
      </w:tr>
      <w:tr w:rsidR="0027060C" w:rsidRPr="0004566C" w:rsidTr="00DF536C">
        <w:tc>
          <w:tcPr>
            <w:tcW w:w="562" w:type="dxa"/>
          </w:tcPr>
          <w:p w:rsidR="0027060C" w:rsidRPr="0004566C" w:rsidRDefault="0027060C" w:rsidP="0027060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7060C" w:rsidRPr="0004566C" w:rsidRDefault="0027060C" w:rsidP="002706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34" w:type="dxa"/>
          </w:tcPr>
          <w:p w:rsidR="0027060C" w:rsidRPr="0004566C" w:rsidRDefault="0027060C" w:rsidP="0027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7060C" w:rsidRPr="0004566C" w:rsidRDefault="0027060C" w:rsidP="0027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27060C" w:rsidRPr="0004566C" w:rsidRDefault="0027060C" w:rsidP="002706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27060C" w:rsidRPr="0004566C" w:rsidRDefault="00D547F5" w:rsidP="0027060C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Карточки «Найди ошибку»</w:t>
            </w:r>
          </w:p>
        </w:tc>
      </w:tr>
      <w:tr w:rsidR="00906AE8" w:rsidRPr="0004566C" w:rsidTr="00DF536C">
        <w:tc>
          <w:tcPr>
            <w:tcW w:w="562" w:type="dxa"/>
          </w:tcPr>
          <w:p w:rsidR="00906AE8" w:rsidRPr="0004566C" w:rsidRDefault="00906AE8" w:rsidP="00906AE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906AE8" w:rsidRPr="0004566C" w:rsidRDefault="00906AE8" w:rsidP="00906A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Перпендикуляр к прямой. Медианы, биссектрисы и высоты треугольника.</w:t>
            </w:r>
          </w:p>
        </w:tc>
        <w:tc>
          <w:tcPr>
            <w:tcW w:w="1134" w:type="dxa"/>
          </w:tcPr>
          <w:p w:rsidR="00906AE8" w:rsidRPr="0004566C" w:rsidRDefault="00906AE8" w:rsidP="00906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06AE8" w:rsidRPr="0004566C" w:rsidRDefault="00906AE8" w:rsidP="00906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906AE8" w:rsidRPr="0004566C" w:rsidRDefault="00906AE8" w:rsidP="00906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906AE8" w:rsidRPr="0004566C" w:rsidRDefault="00906AE8" w:rsidP="00906AE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Терминологический диктант</w:t>
            </w:r>
          </w:p>
        </w:tc>
      </w:tr>
      <w:tr w:rsidR="0027060C" w:rsidRPr="0004566C" w:rsidTr="00DF536C">
        <w:tc>
          <w:tcPr>
            <w:tcW w:w="562" w:type="dxa"/>
          </w:tcPr>
          <w:p w:rsidR="0027060C" w:rsidRPr="0004566C" w:rsidRDefault="0027060C" w:rsidP="0027060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7060C" w:rsidRPr="0004566C" w:rsidRDefault="0027060C" w:rsidP="002706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1134" w:type="dxa"/>
          </w:tcPr>
          <w:p w:rsidR="0027060C" w:rsidRPr="0004566C" w:rsidRDefault="0027060C" w:rsidP="0027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7060C" w:rsidRPr="0004566C" w:rsidRDefault="0027060C" w:rsidP="0027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27060C" w:rsidRPr="0004566C" w:rsidRDefault="0027060C" w:rsidP="002706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906AE8" w:rsidRDefault="00906AE8" w:rsidP="00906AE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</w:p>
          <w:p w:rsidR="0027060C" w:rsidRPr="0004566C" w:rsidRDefault="00906AE8" w:rsidP="00906AE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Pr="0004566C" w:rsidRDefault="00D547F5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945DC1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Интерактивные индивидуальные карточки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945DC1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Второй и третий признаки равенства треугольников. 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D547F5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диктант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Pr="0004566C" w:rsidRDefault="00D547F5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Треугольники.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D547F5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построение.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D547F5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диктант, тренировочные карточки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построение.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Pr="0004566C" w:rsidRDefault="00D547F5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D547F5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Pr="0004566C" w:rsidRDefault="00D547F5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Геометрический калейдоскоп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Pr="0004566C" w:rsidRDefault="00D547F5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D547F5" w:rsidRPr="0004566C" w:rsidTr="00DF536C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знаний. Треугольники.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D547F5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D547F5" w:rsidRPr="0004566C" w:rsidTr="00B05655">
        <w:tc>
          <w:tcPr>
            <w:tcW w:w="15417" w:type="dxa"/>
            <w:gridSpan w:val="6"/>
          </w:tcPr>
          <w:p w:rsidR="00D547F5" w:rsidRPr="0004566C" w:rsidRDefault="00D547F5" w:rsidP="00D547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III. ПАРАЛЛЕЛЬНЫЕ ПРЯМЫЕ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(13</w:t>
            </w:r>
            <w:r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ч)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 параллельных прямых. Признаки параллельности двух прямых.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547F5" w:rsidRPr="0004566C" w:rsidRDefault="00D547F5" w:rsidP="00D54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:rsidR="00D547F5" w:rsidRPr="0004566C" w:rsidRDefault="00D547F5" w:rsidP="00D547F5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- изучение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интересов,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склонностей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включение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их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деятельность.</w:t>
            </w:r>
          </w:p>
          <w:p w:rsidR="00D547F5" w:rsidRPr="0004566C" w:rsidRDefault="00D547F5" w:rsidP="00D547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интеллектуальных марафонов и игр, научных форумов и т.д.);  </w:t>
            </w:r>
          </w:p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3543" w:type="dxa"/>
          </w:tcPr>
          <w:p w:rsidR="00D547F5" w:rsidRDefault="00D547F5" w:rsidP="00D54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</w:p>
          <w:p w:rsidR="00D547F5" w:rsidRPr="0004566C" w:rsidRDefault="00D547F5" w:rsidP="00D54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703547" w:rsidRDefault="00D547F5" w:rsidP="00D54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35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D547F5" w:rsidP="00D547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Default="00190AD4" w:rsidP="00190A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</w:p>
          <w:p w:rsidR="00D547F5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аксиомах  геометрии.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945DC1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Графический диктант, самопроверка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Аксиома  параллельных  прямых.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945DC1" w:rsidRDefault="00945DC1" w:rsidP="00945DC1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</w:p>
          <w:p w:rsidR="00D547F5" w:rsidRPr="0004566C" w:rsidRDefault="00945DC1" w:rsidP="00945DC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Теоремы об углах, образованных двумя параллельными прямыми и секущей.  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D547F5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Математический диктант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Pr="0004566C" w:rsidRDefault="00190AD4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Параллельные прямые.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190AD4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Графический диктант, взаимопроверка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Default="00D547F5" w:rsidP="00D54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Устный счет</w:t>
            </w:r>
          </w:p>
          <w:p w:rsidR="00D547F5" w:rsidRPr="0004566C" w:rsidRDefault="00D547F5" w:rsidP="00D54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Pr="0004566C" w:rsidRDefault="00945DC1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Графическая работа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D547F5" w:rsidRPr="0004566C" w:rsidRDefault="00D547F5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знаний. Параллельные прямые.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D547F5" w:rsidP="00D547F5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 3 Параллельные прямые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47F5" w:rsidRPr="0004566C" w:rsidRDefault="00D547F5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D547F5" w:rsidRPr="0004566C" w:rsidTr="00B05655">
        <w:tc>
          <w:tcPr>
            <w:tcW w:w="15417" w:type="dxa"/>
            <w:gridSpan w:val="6"/>
          </w:tcPr>
          <w:p w:rsidR="00D547F5" w:rsidRPr="0004566C" w:rsidRDefault="00D547F5" w:rsidP="00D547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IV. СООТНОШЕНИЕ МЕЖДУ СТОРОНОМИ И УГЛАМИ ТРЕУГОЛЬНИКА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45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ч)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Остроугольный, прямоугольный и тупоугольный треугольники.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547F5" w:rsidRPr="0004566C" w:rsidRDefault="00D547F5" w:rsidP="00D547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:rsidR="00D547F5" w:rsidRPr="0004566C" w:rsidRDefault="00D547F5" w:rsidP="00D54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:rsidR="00D547F5" w:rsidRPr="0004566C" w:rsidRDefault="00D547F5" w:rsidP="00D547F5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- изучение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интересов,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склонностей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включение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их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деятельность.</w:t>
            </w:r>
          </w:p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Default="00D547F5" w:rsidP="00D54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</w:p>
          <w:p w:rsidR="00D547F5" w:rsidRPr="0004566C" w:rsidRDefault="00D547F5" w:rsidP="00D54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углов треугольника. Внешний угол треугольника.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190AD4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лото</w:t>
            </w:r>
          </w:p>
        </w:tc>
      </w:tr>
      <w:tr w:rsidR="00D547F5" w:rsidRPr="0004566C" w:rsidTr="00B05655">
        <w:tc>
          <w:tcPr>
            <w:tcW w:w="562" w:type="dxa"/>
          </w:tcPr>
          <w:p w:rsidR="00D547F5" w:rsidRPr="0004566C" w:rsidRDefault="00D547F5" w:rsidP="00D547F5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D547F5" w:rsidRPr="0004566C" w:rsidRDefault="00D547F5" w:rsidP="00D54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углов треугольника. Решение задач.</w:t>
            </w:r>
          </w:p>
        </w:tc>
        <w:tc>
          <w:tcPr>
            <w:tcW w:w="1134" w:type="dxa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547F5" w:rsidRPr="0004566C" w:rsidRDefault="00D547F5" w:rsidP="00D5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D547F5" w:rsidRPr="0004566C" w:rsidRDefault="00D547F5" w:rsidP="00D54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D547F5" w:rsidRPr="0004566C" w:rsidRDefault="00190AD4" w:rsidP="00D547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углов треугольника. Решение задач 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Теорема о соотношениях между сторонами и углами треугольника..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счет, самопроверка, тест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Соотношения между сторонами и углами треугольника 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Математический диктант, взаимопроверка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Неравенство треугольника. Решение задач.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Интерактивные карточки, самопроверка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945DC1" w:rsidP="00945DC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Default="00190AD4" w:rsidP="00190AD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</w:p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Тренировочные карточки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Графический диктант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викторина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счет, графический диктант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Соотношения между сторонами и углами треугольника. 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 и систематизация знаний. Соотношения между сторонами и углами треугольника.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Тест, проектная работа «Всё о треугольниках»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 4.Соотношения между сторонами и углами треугольника.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190AD4" w:rsidRPr="0004566C" w:rsidTr="00B05655">
        <w:tc>
          <w:tcPr>
            <w:tcW w:w="15417" w:type="dxa"/>
            <w:gridSpan w:val="6"/>
          </w:tcPr>
          <w:p w:rsidR="00190AD4" w:rsidRPr="0004566C" w:rsidRDefault="00190AD4" w:rsidP="009F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(</w:t>
            </w:r>
            <w:r w:rsidR="009F6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ч</w:t>
            </w: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Сумма углов треугольника.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190AD4" w:rsidRPr="0004566C" w:rsidRDefault="00190AD4" w:rsidP="0019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:rsidR="00190AD4" w:rsidRPr="0004566C" w:rsidRDefault="00190AD4" w:rsidP="00190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:rsidR="00190AD4" w:rsidRPr="0004566C" w:rsidRDefault="00190AD4" w:rsidP="0019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представлений о содержании, ценности и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безопасности современного информационного пространства;</w:t>
            </w:r>
          </w:p>
          <w:p w:rsidR="00190AD4" w:rsidRPr="0004566C" w:rsidRDefault="00190AD4" w:rsidP="00190AD4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- изучение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интересов,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склонностей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включение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их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4566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673" w:type="dxa"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Признаки равенства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Интерактивные задания (карточки)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Признаки равенства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Признаки равенства треугольников.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190AD4" w:rsidRPr="0004566C" w:rsidRDefault="00190AD4" w:rsidP="00190AD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интерактивная викторина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Параллельные прямые.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Графический диктант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  <w:r w:rsidRPr="000456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Соотношения между сторонами и углами треугольника 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Математический турнир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90AD4" w:rsidRPr="0004566C" w:rsidTr="00B05655">
        <w:tc>
          <w:tcPr>
            <w:tcW w:w="562" w:type="dxa"/>
          </w:tcPr>
          <w:p w:rsidR="00190AD4" w:rsidRPr="0004566C" w:rsidRDefault="00190AD4" w:rsidP="00190AD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0AD4" w:rsidRPr="0004566C" w:rsidRDefault="00190AD4" w:rsidP="00190A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Задачи на построение</w:t>
            </w:r>
          </w:p>
        </w:tc>
        <w:tc>
          <w:tcPr>
            <w:tcW w:w="1134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190AD4" w:rsidRPr="0004566C" w:rsidRDefault="00190AD4" w:rsidP="0019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190AD4" w:rsidRPr="0004566C" w:rsidRDefault="00190AD4" w:rsidP="00190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МЭО</w:t>
            </w:r>
          </w:p>
        </w:tc>
        <w:tc>
          <w:tcPr>
            <w:tcW w:w="3543" w:type="dxa"/>
          </w:tcPr>
          <w:p w:rsidR="00190AD4" w:rsidRPr="0004566C" w:rsidRDefault="00190AD4" w:rsidP="00190A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диктант</w:t>
            </w:r>
          </w:p>
        </w:tc>
      </w:tr>
    </w:tbl>
    <w:p w:rsidR="006459DB" w:rsidRPr="0004566C" w:rsidRDefault="006459DB" w:rsidP="000456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59DB" w:rsidRPr="0004566C" w:rsidSect="007E03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84" w:rsidRDefault="00494084" w:rsidP="00FB1D8C">
      <w:pPr>
        <w:spacing w:after="0" w:line="240" w:lineRule="auto"/>
      </w:pPr>
      <w:r>
        <w:separator/>
      </w:r>
    </w:p>
  </w:endnote>
  <w:endnote w:type="continuationSeparator" w:id="0">
    <w:p w:rsidR="00494084" w:rsidRDefault="00494084" w:rsidP="00FB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84" w:rsidRDefault="00494084" w:rsidP="00FB1D8C">
      <w:pPr>
        <w:spacing w:after="0" w:line="240" w:lineRule="auto"/>
      </w:pPr>
      <w:r>
        <w:separator/>
      </w:r>
    </w:p>
  </w:footnote>
  <w:footnote w:type="continuationSeparator" w:id="0">
    <w:p w:rsidR="00494084" w:rsidRDefault="00494084" w:rsidP="00FB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772118"/>
    <w:multiLevelType w:val="hybridMultilevel"/>
    <w:tmpl w:val="AAC02E26"/>
    <w:lvl w:ilvl="0" w:tplc="228E19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6680C"/>
    <w:multiLevelType w:val="hybridMultilevel"/>
    <w:tmpl w:val="E7E4BE1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0E0C0CFF"/>
    <w:multiLevelType w:val="hybridMultilevel"/>
    <w:tmpl w:val="AC082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4B02"/>
    <w:multiLevelType w:val="hybridMultilevel"/>
    <w:tmpl w:val="AC46A2EE"/>
    <w:lvl w:ilvl="0" w:tplc="228E19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454C5"/>
    <w:multiLevelType w:val="multilevel"/>
    <w:tmpl w:val="BC9A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78F5"/>
    <w:multiLevelType w:val="multilevel"/>
    <w:tmpl w:val="3D5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E4D0C"/>
    <w:multiLevelType w:val="hybridMultilevel"/>
    <w:tmpl w:val="EB7823AE"/>
    <w:lvl w:ilvl="0" w:tplc="56660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03E9"/>
    <w:multiLevelType w:val="multilevel"/>
    <w:tmpl w:val="4A8C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54664"/>
    <w:multiLevelType w:val="multilevel"/>
    <w:tmpl w:val="462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61B6"/>
    <w:multiLevelType w:val="hybridMultilevel"/>
    <w:tmpl w:val="74AC770A"/>
    <w:lvl w:ilvl="0" w:tplc="F55E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480A3C"/>
    <w:multiLevelType w:val="multilevel"/>
    <w:tmpl w:val="BAE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D1DE5"/>
    <w:multiLevelType w:val="multilevel"/>
    <w:tmpl w:val="1E5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13419"/>
    <w:multiLevelType w:val="hybridMultilevel"/>
    <w:tmpl w:val="561853C6"/>
    <w:lvl w:ilvl="0" w:tplc="8B8ABC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B486D"/>
    <w:multiLevelType w:val="multilevel"/>
    <w:tmpl w:val="947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9C6EC4"/>
    <w:multiLevelType w:val="multilevel"/>
    <w:tmpl w:val="5FEA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11"/>
  </w:num>
  <w:num w:numId="9">
    <w:abstractNumId w:val="8"/>
  </w:num>
  <w:num w:numId="10">
    <w:abstractNumId w:val="3"/>
  </w:num>
  <w:num w:numId="11">
    <w:abstractNumId w:val="17"/>
  </w:num>
  <w:num w:numId="12">
    <w:abstractNumId w:val="6"/>
  </w:num>
  <w:num w:numId="13">
    <w:abstractNumId w:val="13"/>
  </w:num>
  <w:num w:numId="14">
    <w:abstractNumId w:val="10"/>
  </w:num>
  <w:num w:numId="15">
    <w:abstractNumId w:val="16"/>
  </w:num>
  <w:num w:numId="16">
    <w:abstractNumId w:val="9"/>
  </w:num>
  <w:num w:numId="17">
    <w:abstractNumId w:val="5"/>
  </w:num>
  <w:num w:numId="18">
    <w:abstractNumId w:val="2"/>
  </w:num>
  <w:num w:numId="19">
    <w:abstractNumId w:val="17"/>
  </w:num>
  <w:num w:numId="20">
    <w:abstractNumId w:val="6"/>
  </w:num>
  <w:num w:numId="21">
    <w:abstractNumId w:val="13"/>
  </w:num>
  <w:num w:numId="22">
    <w:abstractNumId w:val="10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E7"/>
    <w:rsid w:val="00024598"/>
    <w:rsid w:val="0004566C"/>
    <w:rsid w:val="00045E95"/>
    <w:rsid w:val="00093E80"/>
    <w:rsid w:val="000942A6"/>
    <w:rsid w:val="000B6898"/>
    <w:rsid w:val="001051F4"/>
    <w:rsid w:val="001413D1"/>
    <w:rsid w:val="00152455"/>
    <w:rsid w:val="00190AD4"/>
    <w:rsid w:val="001A52A0"/>
    <w:rsid w:val="001F6630"/>
    <w:rsid w:val="00222867"/>
    <w:rsid w:val="002308B0"/>
    <w:rsid w:val="002371CF"/>
    <w:rsid w:val="00251FFE"/>
    <w:rsid w:val="0025462A"/>
    <w:rsid w:val="00265E5D"/>
    <w:rsid w:val="0027060C"/>
    <w:rsid w:val="002C2D3A"/>
    <w:rsid w:val="00334BF2"/>
    <w:rsid w:val="00337E44"/>
    <w:rsid w:val="00354AA5"/>
    <w:rsid w:val="003750AB"/>
    <w:rsid w:val="003851EC"/>
    <w:rsid w:val="003D3DE3"/>
    <w:rsid w:val="004271E1"/>
    <w:rsid w:val="00441B3A"/>
    <w:rsid w:val="00447B65"/>
    <w:rsid w:val="00452BA2"/>
    <w:rsid w:val="004638E6"/>
    <w:rsid w:val="004752DF"/>
    <w:rsid w:val="00475697"/>
    <w:rsid w:val="004804C3"/>
    <w:rsid w:val="00494084"/>
    <w:rsid w:val="004A7F7B"/>
    <w:rsid w:val="005218F9"/>
    <w:rsid w:val="00561847"/>
    <w:rsid w:val="005A5F36"/>
    <w:rsid w:val="005B2D62"/>
    <w:rsid w:val="0061192D"/>
    <w:rsid w:val="006459DB"/>
    <w:rsid w:val="00653921"/>
    <w:rsid w:val="00657202"/>
    <w:rsid w:val="00684C0B"/>
    <w:rsid w:val="0069190B"/>
    <w:rsid w:val="006A25C7"/>
    <w:rsid w:val="006C096A"/>
    <w:rsid w:val="006D6027"/>
    <w:rsid w:val="006E1419"/>
    <w:rsid w:val="00703547"/>
    <w:rsid w:val="00752AC2"/>
    <w:rsid w:val="007B005B"/>
    <w:rsid w:val="007C3B82"/>
    <w:rsid w:val="007E032A"/>
    <w:rsid w:val="008301F6"/>
    <w:rsid w:val="008371B6"/>
    <w:rsid w:val="0086426C"/>
    <w:rsid w:val="00872D03"/>
    <w:rsid w:val="00881FDC"/>
    <w:rsid w:val="008E4EF8"/>
    <w:rsid w:val="008E55BF"/>
    <w:rsid w:val="00906AE8"/>
    <w:rsid w:val="00911E00"/>
    <w:rsid w:val="00945DC1"/>
    <w:rsid w:val="00946D29"/>
    <w:rsid w:val="009503AE"/>
    <w:rsid w:val="00962BEC"/>
    <w:rsid w:val="00972D61"/>
    <w:rsid w:val="009F6EE2"/>
    <w:rsid w:val="00A05C36"/>
    <w:rsid w:val="00A12A4A"/>
    <w:rsid w:val="00A329DC"/>
    <w:rsid w:val="00A61824"/>
    <w:rsid w:val="00A9573A"/>
    <w:rsid w:val="00AB726C"/>
    <w:rsid w:val="00AD505D"/>
    <w:rsid w:val="00B05655"/>
    <w:rsid w:val="00B23082"/>
    <w:rsid w:val="00B271B6"/>
    <w:rsid w:val="00B33925"/>
    <w:rsid w:val="00B55422"/>
    <w:rsid w:val="00B769FE"/>
    <w:rsid w:val="00BE0811"/>
    <w:rsid w:val="00BF0D9F"/>
    <w:rsid w:val="00BF5AC9"/>
    <w:rsid w:val="00C312B6"/>
    <w:rsid w:val="00C440A8"/>
    <w:rsid w:val="00C576A9"/>
    <w:rsid w:val="00C7540E"/>
    <w:rsid w:val="00C87360"/>
    <w:rsid w:val="00C95CC4"/>
    <w:rsid w:val="00D01755"/>
    <w:rsid w:val="00D045DF"/>
    <w:rsid w:val="00D3552A"/>
    <w:rsid w:val="00D547F5"/>
    <w:rsid w:val="00DA02C1"/>
    <w:rsid w:val="00DB42BB"/>
    <w:rsid w:val="00DD232C"/>
    <w:rsid w:val="00DD3FDB"/>
    <w:rsid w:val="00DF536C"/>
    <w:rsid w:val="00E10AAD"/>
    <w:rsid w:val="00E155EF"/>
    <w:rsid w:val="00E3488B"/>
    <w:rsid w:val="00E60073"/>
    <w:rsid w:val="00E723C4"/>
    <w:rsid w:val="00E80F5F"/>
    <w:rsid w:val="00EA4E4B"/>
    <w:rsid w:val="00EC256C"/>
    <w:rsid w:val="00EC600C"/>
    <w:rsid w:val="00EE0ECF"/>
    <w:rsid w:val="00F02A45"/>
    <w:rsid w:val="00F32842"/>
    <w:rsid w:val="00F338C1"/>
    <w:rsid w:val="00F44BE7"/>
    <w:rsid w:val="00F91012"/>
    <w:rsid w:val="00F978E8"/>
    <w:rsid w:val="00FB1D8C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71012-1C07-4170-B379-6B56AFCF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36"/>
    <w:pPr>
      <w:ind w:left="720"/>
      <w:contextualSpacing/>
    </w:pPr>
  </w:style>
  <w:style w:type="paragraph" w:customStyle="1" w:styleId="c41">
    <w:name w:val="c41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F36"/>
  </w:style>
  <w:style w:type="paragraph" w:customStyle="1" w:styleId="c6">
    <w:name w:val="c6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F36"/>
  </w:style>
  <w:style w:type="character" w:customStyle="1" w:styleId="c24">
    <w:name w:val="c24"/>
    <w:basedOn w:val="a0"/>
    <w:rsid w:val="005A5F36"/>
  </w:style>
  <w:style w:type="table" w:styleId="a4">
    <w:name w:val="Table Grid"/>
    <w:basedOn w:val="a1"/>
    <w:uiPriority w:val="39"/>
    <w:rsid w:val="005A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6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55E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D8C"/>
  </w:style>
  <w:style w:type="paragraph" w:styleId="aa">
    <w:name w:val="footer"/>
    <w:basedOn w:val="a"/>
    <w:link w:val="ab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D8C"/>
  </w:style>
  <w:style w:type="character" w:customStyle="1" w:styleId="ac">
    <w:name w:val="Без интервала Знак"/>
    <w:link w:val="ad"/>
    <w:uiPriority w:val="1"/>
    <w:locked/>
    <w:rsid w:val="00962BEC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d">
    <w:name w:val="No Spacing"/>
    <w:basedOn w:val="a"/>
    <w:link w:val="ac"/>
    <w:uiPriority w:val="1"/>
    <w:qFormat/>
    <w:rsid w:val="00962B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Style3">
    <w:name w:val="Style3"/>
    <w:basedOn w:val="a"/>
    <w:uiPriority w:val="99"/>
    <w:rsid w:val="00962B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D3FF-57F9-4442-A353-8F1E57B3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Kab33</dc:creator>
  <cp:lastModifiedBy>Учетная запись Майкрософт</cp:lastModifiedBy>
  <cp:revision>13</cp:revision>
  <cp:lastPrinted>2022-06-01T06:23:00Z</cp:lastPrinted>
  <dcterms:created xsi:type="dcterms:W3CDTF">2022-06-13T14:31:00Z</dcterms:created>
  <dcterms:modified xsi:type="dcterms:W3CDTF">2022-10-14T02:27:00Z</dcterms:modified>
</cp:coreProperties>
</file>