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D1" w:rsidRPr="00C114D1" w:rsidRDefault="00C114D1" w:rsidP="00C114D1">
      <w:pPr>
        <w:spacing w:line="360" w:lineRule="auto"/>
        <w:ind w:firstLine="426"/>
        <w:jc w:val="center"/>
        <w:rPr>
          <w:b/>
          <w:color w:val="000000"/>
        </w:rPr>
      </w:pPr>
      <w:bookmarkStart w:id="0" w:name="_GoBack"/>
      <w:bookmarkEnd w:id="0"/>
    </w:p>
    <w:p w:rsidR="00C114D1" w:rsidRPr="001051F4" w:rsidRDefault="00C114D1" w:rsidP="00C114D1">
      <w:pPr>
        <w:spacing w:line="360" w:lineRule="auto"/>
        <w:jc w:val="center"/>
        <w:rPr>
          <w:b/>
          <w:color w:val="002060"/>
        </w:rPr>
      </w:pPr>
    </w:p>
    <w:p w:rsidR="00C114D1" w:rsidRPr="001051F4" w:rsidRDefault="00C114D1" w:rsidP="00C114D1">
      <w:pPr>
        <w:tabs>
          <w:tab w:val="left" w:pos="518"/>
        </w:tabs>
        <w:autoSpaceDE w:val="0"/>
        <w:snapToGrid w:val="0"/>
        <w:spacing w:line="360" w:lineRule="auto"/>
        <w:jc w:val="both"/>
      </w:pPr>
      <w:r w:rsidRPr="00384429">
        <w:t xml:space="preserve">           </w:t>
      </w:r>
      <w:r w:rsidR="00384429" w:rsidRPr="00384429">
        <w:rPr>
          <w:color w:val="0D0D0D"/>
          <w:shd w:val="clear" w:color="auto" w:fill="FFFFFF"/>
        </w:rPr>
        <w:t xml:space="preserve">Рабочая программа по </w:t>
      </w:r>
      <w:r w:rsidR="00384429" w:rsidRPr="00384429">
        <w:rPr>
          <w:bCs/>
          <w:color w:val="000000"/>
        </w:rPr>
        <w:t>русскому языку</w:t>
      </w:r>
      <w:r w:rsidR="00384429" w:rsidRPr="00384429">
        <w:rPr>
          <w:color w:val="0D0D0D"/>
          <w:shd w:val="clear" w:color="auto" w:fill="FFFFFF"/>
        </w:rPr>
        <w:t xml:space="preserve"> </w:t>
      </w:r>
      <w:r w:rsidRPr="00384429">
        <w:rPr>
          <w:color w:val="0D0D0D"/>
          <w:shd w:val="clear" w:color="auto" w:fill="FFFFFF"/>
        </w:rPr>
        <w:t xml:space="preserve"> </w:t>
      </w:r>
      <w:r w:rsidR="00384429" w:rsidRPr="00384429">
        <w:rPr>
          <w:color w:val="0D0D0D"/>
          <w:shd w:val="clear" w:color="auto" w:fill="FFFFFF"/>
        </w:rPr>
        <w:t>с</w:t>
      </w:r>
      <w:r w:rsidRPr="00384429">
        <w:rPr>
          <w:color w:val="0D0D0D"/>
          <w:shd w:val="clear" w:color="auto" w:fill="FFFFFF"/>
        </w:rPr>
        <w:t xml:space="preserve">оставлена в соответствии с требованием ФГОС ООО и </w:t>
      </w:r>
      <w:r w:rsidRPr="00384429">
        <w:t>с учетом соответствующей примерной образовательной программы</w:t>
      </w:r>
      <w:r>
        <w:t xml:space="preserve">. </w:t>
      </w:r>
      <w:r w:rsidRPr="001051F4">
        <w:t xml:space="preserve">Рабочая учебная программа составлена к учебнику </w:t>
      </w:r>
      <w:r>
        <w:rPr>
          <w:shd w:val="clear" w:color="auto" w:fill="FFFFFF"/>
        </w:rPr>
        <w:t>Русский язык. 7 класс. Учеб. для общеобразоват. оргаизаций</w:t>
      </w:r>
      <w:r w:rsidRPr="004A4158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 2 ч. / [М. Т. Баранов и др.</w:t>
      </w:r>
      <w:r w:rsidRPr="004A4158">
        <w:rPr>
          <w:shd w:val="clear" w:color="auto" w:fill="FFFFFF"/>
        </w:rPr>
        <w:t xml:space="preserve">]. – </w:t>
      </w:r>
      <w:r>
        <w:rPr>
          <w:shd w:val="clear" w:color="auto" w:fill="FFFFFF"/>
        </w:rPr>
        <w:t>3-е изд. – М.: Просвещение, 2021</w:t>
      </w:r>
      <w:r w:rsidRPr="001051F4">
        <w:t xml:space="preserve">), </w:t>
      </w:r>
      <w:r w:rsidRPr="001051F4">
        <w:rPr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</w:t>
      </w:r>
      <w:r w:rsidRPr="001051F4">
        <w:rPr>
          <w:highlight w:val="white"/>
        </w:rPr>
        <w:t>№ 253</w:t>
      </w:r>
      <w:r w:rsidRPr="001051F4">
        <w:t>).</w:t>
      </w:r>
    </w:p>
    <w:p w:rsidR="00F72A34" w:rsidRPr="00124D86" w:rsidRDefault="00F72A34" w:rsidP="00F72A34">
      <w:pPr>
        <w:rPr>
          <w:b/>
        </w:rPr>
      </w:pPr>
    </w:p>
    <w:p w:rsidR="00F72A34" w:rsidRPr="00124D86" w:rsidRDefault="00F72A34" w:rsidP="00F72A34"/>
    <w:p w:rsidR="00FB0ACD" w:rsidRDefault="00FB0ACD" w:rsidP="00F72A34">
      <w:pPr>
        <w:jc w:val="center"/>
        <w:rPr>
          <w:b/>
          <w:bCs/>
          <w:color w:val="000000"/>
          <w:sz w:val="26"/>
          <w:szCs w:val="26"/>
        </w:rPr>
      </w:pPr>
    </w:p>
    <w:p w:rsidR="00C114D1" w:rsidRPr="001051F4" w:rsidRDefault="00C114D1" w:rsidP="00C114D1">
      <w:pPr>
        <w:shd w:val="clear" w:color="auto" w:fill="FFFFFF"/>
        <w:jc w:val="center"/>
        <w:rPr>
          <w:b/>
          <w:bCs/>
          <w:color w:val="000000"/>
        </w:rPr>
      </w:pPr>
      <w:r w:rsidRPr="001051F4">
        <w:rPr>
          <w:b/>
          <w:bCs/>
          <w:color w:val="000000"/>
        </w:rPr>
        <w:t>План</w:t>
      </w:r>
      <w:r>
        <w:rPr>
          <w:b/>
          <w:bCs/>
          <w:color w:val="000000"/>
        </w:rPr>
        <w:t>ируемые результаты по русскому языку</w:t>
      </w:r>
    </w:p>
    <w:p w:rsidR="00C114D1" w:rsidRDefault="00C114D1" w:rsidP="00C114D1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1051F4">
        <w:rPr>
          <w:b/>
          <w:bCs/>
          <w:i/>
          <w:iCs/>
          <w:color w:val="000000"/>
        </w:rPr>
        <w:t>Личностные результаты:</w:t>
      </w:r>
    </w:p>
    <w:p w:rsidR="00B455C2" w:rsidRDefault="00B455C2" w:rsidP="00B455C2">
      <w:pPr>
        <w:numPr>
          <w:ilvl w:val="0"/>
          <w:numId w:val="26"/>
        </w:numPr>
        <w:jc w:val="both"/>
      </w:pPr>
      <w: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B455C2" w:rsidRDefault="00B455C2" w:rsidP="00B455C2">
      <w:pPr>
        <w:numPr>
          <w:ilvl w:val="0"/>
          <w:numId w:val="26"/>
        </w:numPr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455C2" w:rsidRDefault="00B455C2" w:rsidP="00B455C2">
      <w:pPr>
        <w:numPr>
          <w:ilvl w:val="0"/>
          <w:numId w:val="26"/>
        </w:numPr>
        <w:jc w:val="both"/>
      </w:pPr>
      <w: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формирование интереса к предмету через осознание величия русского языка. Выражение положительного отношения к процессу познания.</w:t>
      </w:r>
    </w:p>
    <w:p w:rsidR="00B455C2" w:rsidRPr="00B455C2" w:rsidRDefault="00B455C2" w:rsidP="00C114D1">
      <w:pPr>
        <w:shd w:val="clear" w:color="auto" w:fill="FFFFFF"/>
        <w:jc w:val="both"/>
        <w:rPr>
          <w:color w:val="000000"/>
        </w:rPr>
      </w:pPr>
    </w:p>
    <w:p w:rsidR="00B455C2" w:rsidRDefault="00B455C2" w:rsidP="00B455C2">
      <w:pPr>
        <w:numPr>
          <w:ilvl w:val="0"/>
          <w:numId w:val="26"/>
        </w:numPr>
        <w:jc w:val="both"/>
      </w:pPr>
      <w: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B455C2" w:rsidRDefault="00B455C2" w:rsidP="00B455C2">
      <w:pPr>
        <w:numPr>
          <w:ilvl w:val="0"/>
          <w:numId w:val="26"/>
        </w:numPr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72A34" w:rsidRPr="00D5362E" w:rsidRDefault="00F72A34" w:rsidP="00F72A34">
      <w:pPr>
        <w:pStyle w:val="ad"/>
        <w:spacing w:before="0" w:after="0" w:line="240" w:lineRule="auto"/>
        <w:rPr>
          <w:color w:val="000000"/>
        </w:rPr>
      </w:pPr>
    </w:p>
    <w:p w:rsidR="00F72A34" w:rsidRPr="00C114D1" w:rsidRDefault="00F72A34" w:rsidP="00C114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018"/>
        <w:rPr>
          <w:b/>
          <w:i/>
          <w:sz w:val="26"/>
          <w:szCs w:val="26"/>
        </w:rPr>
      </w:pPr>
      <w:r w:rsidRPr="00C114D1">
        <w:rPr>
          <w:b/>
          <w:i/>
          <w:sz w:val="26"/>
          <w:szCs w:val="26"/>
        </w:rPr>
        <w:t>Метапредметные результаты</w:t>
      </w:r>
    </w:p>
    <w:p w:rsidR="00F72A34" w:rsidRPr="00D5362E" w:rsidRDefault="00F72A34" w:rsidP="00F72A34">
      <w:pPr>
        <w:pStyle w:val="Default"/>
        <w:jc w:val="both"/>
        <w:rPr>
          <w:b/>
          <w:i/>
        </w:rPr>
      </w:pPr>
      <w:r w:rsidRPr="00D5362E">
        <w:rPr>
          <w:b/>
          <w:bCs/>
          <w:i/>
          <w:iCs/>
        </w:rPr>
        <w:t>Регулятивные универсальные учебные действия:</w:t>
      </w:r>
    </w:p>
    <w:p w:rsidR="00F72A34" w:rsidRPr="00814DE9" w:rsidRDefault="00F72A34" w:rsidP="00F72A34">
      <w:pPr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018"/>
        <w:jc w:val="both"/>
      </w:pPr>
      <w:r w:rsidRPr="00814DE9"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F72A34" w:rsidRPr="00814DE9" w:rsidRDefault="00F72A34" w:rsidP="00F72A34">
      <w:pPr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018"/>
        <w:jc w:val="both"/>
      </w:pPr>
      <w:r w:rsidRPr="00814DE9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2A34" w:rsidRPr="00814DE9" w:rsidRDefault="00F72A34" w:rsidP="00F72A34">
      <w:pPr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018"/>
        <w:jc w:val="both"/>
      </w:pPr>
      <w:r w:rsidRPr="00814DE9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72A34" w:rsidRPr="00D5362E" w:rsidRDefault="00F72A34" w:rsidP="00F72A34">
      <w:pPr>
        <w:pStyle w:val="Default"/>
        <w:jc w:val="both"/>
        <w:rPr>
          <w:b/>
          <w:i/>
        </w:rPr>
      </w:pPr>
      <w:r w:rsidRPr="00D5362E">
        <w:rPr>
          <w:b/>
          <w:bCs/>
          <w:i/>
          <w:iCs/>
        </w:rPr>
        <w:t>Познавательные универсальные уч</w:t>
      </w:r>
      <w:r>
        <w:rPr>
          <w:b/>
          <w:bCs/>
          <w:i/>
          <w:iCs/>
        </w:rPr>
        <w:t>ебные действия: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находить в материалах учебника ответ на заданный вопрос;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ориентироваться на возможное разнообразие способов решения учебной задачи;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анализировать изучаемые объекты с выделением существенных и несущественных признаков;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осуществлять синтез как составление целого из частей;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72A34" w:rsidRPr="00814DE9" w:rsidRDefault="00F72A34" w:rsidP="00F72A34">
      <w:pPr>
        <w:pStyle w:val="Default"/>
        <w:numPr>
          <w:ilvl w:val="0"/>
          <w:numId w:val="28"/>
        </w:numPr>
        <w:jc w:val="both"/>
      </w:pPr>
      <w:r w:rsidRPr="00814DE9">
        <w:t xml:space="preserve">устанавливать причинно-следственные связи в изучаемом круге явлений; проводить аналогии между изучаемым материалом и собственным опытом. </w:t>
      </w:r>
    </w:p>
    <w:p w:rsidR="00F72A34" w:rsidRPr="00D5362E" w:rsidRDefault="00F72A34" w:rsidP="00F72A34">
      <w:pPr>
        <w:pStyle w:val="Default"/>
        <w:jc w:val="both"/>
        <w:rPr>
          <w:b/>
          <w:i/>
        </w:rPr>
      </w:pPr>
      <w:r w:rsidRPr="00D5362E">
        <w:rPr>
          <w:b/>
          <w:bCs/>
          <w:i/>
          <w:iCs/>
        </w:rPr>
        <w:t>Коммуникативные универсальные учебные действия</w:t>
      </w:r>
      <w:r>
        <w:rPr>
          <w:b/>
          <w:bCs/>
          <w:i/>
          <w:iCs/>
        </w:rPr>
        <w:t>:</w:t>
      </w:r>
    </w:p>
    <w:p w:rsidR="00F72A34" w:rsidRPr="00814DE9" w:rsidRDefault="00F72A34" w:rsidP="00F72A34">
      <w:pPr>
        <w:pStyle w:val="Default"/>
        <w:numPr>
          <w:ilvl w:val="0"/>
          <w:numId w:val="27"/>
        </w:numPr>
        <w:jc w:val="both"/>
      </w:pPr>
      <w:r>
        <w:t>у</w:t>
      </w:r>
      <w:r w:rsidRPr="00814DE9">
        <w:t>станавливать и в</w:t>
      </w:r>
      <w:r>
        <w:t>ырабатывать разные точки зрения;</w:t>
      </w:r>
      <w:r w:rsidRPr="00814DE9">
        <w:t xml:space="preserve"> </w:t>
      </w:r>
    </w:p>
    <w:p w:rsidR="00F72A34" w:rsidRPr="00814DE9" w:rsidRDefault="00F72A34" w:rsidP="00F72A34">
      <w:pPr>
        <w:pStyle w:val="Default"/>
        <w:numPr>
          <w:ilvl w:val="0"/>
          <w:numId w:val="27"/>
        </w:numPr>
        <w:jc w:val="both"/>
      </w:pPr>
      <w:r>
        <w:t>а</w:t>
      </w:r>
      <w:r w:rsidRPr="00814DE9">
        <w:t>р</w:t>
      </w:r>
      <w:r>
        <w:t>гументировать свою точку зрения;</w:t>
      </w:r>
      <w:r w:rsidRPr="00814DE9">
        <w:t xml:space="preserve"> </w:t>
      </w:r>
    </w:p>
    <w:p w:rsidR="00F72A34" w:rsidRPr="00814DE9" w:rsidRDefault="00F72A34" w:rsidP="00F72A34">
      <w:pPr>
        <w:pStyle w:val="Default"/>
        <w:numPr>
          <w:ilvl w:val="0"/>
          <w:numId w:val="27"/>
        </w:numPr>
        <w:jc w:val="both"/>
      </w:pPr>
      <w:r>
        <w:t>з</w:t>
      </w:r>
      <w:r w:rsidRPr="00814DE9">
        <w:t>адавать вопро</w:t>
      </w:r>
      <w:r>
        <w:t>сы;</w:t>
      </w:r>
      <w:r w:rsidRPr="00814DE9">
        <w:t xml:space="preserve"> </w:t>
      </w:r>
    </w:p>
    <w:p w:rsidR="00F72A34" w:rsidRPr="00814DE9" w:rsidRDefault="00F72A34" w:rsidP="00F72A34">
      <w:pPr>
        <w:pStyle w:val="Default"/>
        <w:numPr>
          <w:ilvl w:val="0"/>
          <w:numId w:val="27"/>
        </w:numPr>
        <w:jc w:val="both"/>
      </w:pPr>
      <w:r>
        <w:t>осуществлять контроль;</w:t>
      </w:r>
      <w:r w:rsidRPr="00814DE9">
        <w:t xml:space="preserve"> </w:t>
      </w:r>
    </w:p>
    <w:p w:rsidR="00F72A34" w:rsidRPr="00814DE9" w:rsidRDefault="00F72A34" w:rsidP="00F72A34">
      <w:pPr>
        <w:pStyle w:val="Default"/>
        <w:numPr>
          <w:ilvl w:val="0"/>
          <w:numId w:val="27"/>
        </w:numPr>
        <w:jc w:val="both"/>
      </w:pPr>
      <w:r>
        <w:t>с</w:t>
      </w:r>
      <w:r w:rsidRPr="00814DE9">
        <w:t xml:space="preserve">оставлять план текста. </w:t>
      </w:r>
    </w:p>
    <w:p w:rsidR="00F72A34" w:rsidRPr="00814DE9" w:rsidRDefault="00F72A34" w:rsidP="00F72A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018"/>
      </w:pPr>
    </w:p>
    <w:p w:rsidR="00C114D1" w:rsidRDefault="00C114D1" w:rsidP="00C114D1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1051F4">
        <w:rPr>
          <w:b/>
          <w:bCs/>
          <w:i/>
          <w:iCs/>
          <w:color w:val="000000"/>
        </w:rPr>
        <w:t>Предметные результаты:</w:t>
      </w:r>
    </w:p>
    <w:p w:rsidR="00B455C2" w:rsidRPr="00B455C2" w:rsidRDefault="00B455C2" w:rsidP="00C114D1">
      <w:pPr>
        <w:shd w:val="clear" w:color="auto" w:fill="FFFFFF"/>
        <w:jc w:val="both"/>
        <w:rPr>
          <w:color w:val="000000"/>
        </w:rPr>
      </w:pP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rPr>
          <w:color w:val="000000"/>
        </w:rPr>
      </w:pPr>
      <w:r w:rsidRPr="00124D86">
        <w:rPr>
          <w:color w:val="00000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</w:t>
      </w:r>
      <w:r>
        <w:rPr>
          <w:color w:val="000000"/>
        </w:rPr>
        <w:t>ка в жизни человека и общества;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 xml:space="preserve">понимание места родного языка в системе гуманитарных наук и </w:t>
      </w:r>
      <w:r>
        <w:rPr>
          <w:color w:val="000000"/>
        </w:rPr>
        <w:t>его роли в образовании в целом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>усвоение основ научных знаний о родном языке; понимание взаимосвяз</w:t>
      </w:r>
      <w:r>
        <w:rPr>
          <w:color w:val="000000"/>
        </w:rPr>
        <w:t>и его уровней и единиц;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</w:t>
      </w:r>
      <w:r w:rsidRPr="00124D86">
        <w:rPr>
          <w:color w:val="000000"/>
        </w:rPr>
        <w:lastRenderedPageBreak/>
        <w:t>смысловые типы речи (повествование, описание, рассуждение); текст, типы текста; основные единицы языка, их признаки и о</w:t>
      </w:r>
      <w:r>
        <w:rPr>
          <w:color w:val="000000"/>
        </w:rPr>
        <w:t>собенности употребления в речи;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</w:t>
      </w:r>
      <w:r>
        <w:rPr>
          <w:color w:val="000000"/>
        </w:rPr>
        <w:t>тных и письменных высказываний;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>опознавание и анализ основных единиц языка, грамматических категорий языка, уместное употребление языковых единиц адекватно сит</w:t>
      </w:r>
      <w:r>
        <w:rPr>
          <w:color w:val="000000"/>
        </w:rPr>
        <w:t>уации речевого общения;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124D86">
        <w:rPr>
          <w:color w:val="000000"/>
        </w:rPr>
        <w:br/>
        <w:t>определенным функциональным разновидностям языка, особенностей языкового оформления, использован</w:t>
      </w:r>
      <w:r>
        <w:rPr>
          <w:color w:val="000000"/>
        </w:rPr>
        <w:t>ия выразительных средств языка;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 xml:space="preserve">понимание коммуникативно-эстетических возможностей лексической и грамматической синонимии и использование их </w:t>
      </w:r>
      <w:r>
        <w:rPr>
          <w:color w:val="000000"/>
        </w:rPr>
        <w:t>в собственной речевой практике;</w:t>
      </w:r>
    </w:p>
    <w:p w:rsidR="00B455C2" w:rsidRDefault="00B455C2" w:rsidP="00B455C2">
      <w:pPr>
        <w:pStyle w:val="ad"/>
        <w:numPr>
          <w:ilvl w:val="0"/>
          <w:numId w:val="30"/>
        </w:numPr>
        <w:spacing w:before="0" w:after="0" w:line="240" w:lineRule="auto"/>
        <w:ind w:left="426"/>
        <w:jc w:val="both"/>
        <w:rPr>
          <w:color w:val="000000"/>
        </w:rPr>
      </w:pPr>
      <w:r w:rsidRPr="00124D86">
        <w:rPr>
          <w:color w:val="000000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F72A34" w:rsidRPr="00280F64" w:rsidRDefault="00F72A34" w:rsidP="00F72A3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B455C2" w:rsidTr="00B455C2">
        <w:tc>
          <w:tcPr>
            <w:tcW w:w="767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56"/>
              <w:gridCol w:w="222"/>
            </w:tblGrid>
            <w:tr w:rsidR="00B455C2" w:rsidRPr="00124D86" w:rsidTr="00D127CC">
              <w:trPr>
                <w:trHeight w:val="253"/>
              </w:trPr>
              <w:tc>
                <w:tcPr>
                  <w:tcW w:w="0" w:type="auto"/>
                </w:tcPr>
                <w:p w:rsidR="00B455C2" w:rsidRDefault="00B455C2" w:rsidP="00D127CC">
                  <w:pPr>
                    <w:pStyle w:val="Default"/>
                    <w:rPr>
                      <w:b/>
                    </w:rPr>
                  </w:pPr>
                  <w:r w:rsidRPr="00124D86">
                    <w:rPr>
                      <w:b/>
                    </w:rPr>
                    <w:t xml:space="preserve">                                                     </w:t>
                  </w:r>
                </w:p>
                <w:p w:rsidR="00B455C2" w:rsidRPr="00124D86" w:rsidRDefault="00B455C2" w:rsidP="00D127CC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</w:t>
                  </w:r>
                  <w:r w:rsidRPr="00124D86">
                    <w:rPr>
                      <w:b/>
                    </w:rPr>
                    <w:t>Ученик научится</w:t>
                  </w:r>
                </w:p>
              </w:tc>
              <w:tc>
                <w:tcPr>
                  <w:tcW w:w="0" w:type="auto"/>
                </w:tcPr>
                <w:p w:rsidR="00B455C2" w:rsidRPr="00124D86" w:rsidRDefault="00B455C2" w:rsidP="00D127CC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B455C2" w:rsidRPr="00124D86" w:rsidRDefault="00B455C2" w:rsidP="00D127CC">
            <w:pPr>
              <w:spacing w:before="293"/>
              <w:ind w:right="116"/>
              <w:contextualSpacing/>
              <w:jc w:val="center"/>
            </w:pPr>
          </w:p>
        </w:tc>
        <w:tc>
          <w:tcPr>
            <w:tcW w:w="7676" w:type="dxa"/>
          </w:tcPr>
          <w:p w:rsidR="00B455C2" w:rsidRPr="00124D86" w:rsidRDefault="00B455C2" w:rsidP="00D127CC">
            <w:pPr>
              <w:spacing w:before="293"/>
              <w:ind w:right="116"/>
              <w:contextualSpacing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24D86">
              <w:rPr>
                <w:b/>
              </w:rPr>
              <w:t>Ученик получит возможность научиться</w:t>
            </w:r>
          </w:p>
        </w:tc>
      </w:tr>
      <w:tr w:rsidR="00B455C2" w:rsidTr="00B455C2">
        <w:tc>
          <w:tcPr>
            <w:tcW w:w="7676" w:type="dxa"/>
          </w:tcPr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владеть навыками работы с учебной книгой, словарями и другими информационными источниками, включая СМИ и ресурсы Интернета;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> владеть различными видами аудирования (с полным пониманием, с пониманием основного содержания, с выборочным извлечением информации) и информационно</w:t>
            </w:r>
            <w:r>
              <w:t>й переработки текстов различных</w:t>
            </w:r>
            <w:r w:rsidRPr="00124D86">
              <w:t xml:space="preserve">функциональных разновидностей языка;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</w:t>
            </w:r>
            <w:r w:rsidRPr="00124D86">
              <w:lastRenderedPageBreak/>
              <w:t xml:space="preserve">речевого этикета;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использовать знание алфавита при поиске информации;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различать значимые и незначимые единицы языка;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проводить фонетический и орфоэпический анализ слова;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классифицировать и группировать звуки речи по заданным признакам, слова по заданным параметрам их звукового состава;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членить слова на слоги и правильно их переносить;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проводить морфемный и словообразовательный анализ слов;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проводить лексический анализ слова;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лексические средства выразительности и основные виды тропов (метафора, эпитет, сравнение, гипербола, олицетворение);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самостоятельные части речи и их формы, а также служебные части речи и междометия;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проводить морфологический анализ слова;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применять знания и умения по морфемике и словообразованию при проведении морфологического анализа слов;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основные единицы синтаксиса (словосочетание, предложение, текст);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lastRenderedPageBreak/>
              <w:t xml:space="preserve"> находить грамматическую основу предложения;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распознавать главные и второстепенные члены предложения;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предложения простые и сложные, предложения осложненной структуры;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проводить синтаксический анализ словосочетания и предложения;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соблюдать основные языковые нормы в устной и письменной речи;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опираться на фонетический, морфемный, словообразовательный и морфологический анализ в практике правописания 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опираться на грамматико-интонационный анализ при объяснении расстановки знаков препинания в предложении;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использовать орфографические словари. </w:t>
            </w:r>
          </w:p>
          <w:p w:rsidR="00B455C2" w:rsidRDefault="00B455C2" w:rsidP="00F72A34">
            <w:pPr>
              <w:rPr>
                <w:b/>
                <w:sz w:val="28"/>
                <w:szCs w:val="28"/>
              </w:rPr>
            </w:pPr>
          </w:p>
        </w:tc>
        <w:tc>
          <w:tcPr>
            <w:tcW w:w="7676" w:type="dxa"/>
          </w:tcPr>
          <w:p w:rsidR="00B455C2" w:rsidRPr="00124D86" w:rsidRDefault="00B455C2" w:rsidP="00B455C2">
            <w:pPr>
              <w:pStyle w:val="Default"/>
              <w:jc w:val="both"/>
            </w:pPr>
            <w:r w:rsidRPr="00124D86">
              <w:lastRenderedPageBreak/>
              <w:t xml:space="preserve">анализировать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оценивать собственную и чужую речь с точки зрения точного, уместного и выразительного словоупотребления;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опознавать различные выразительные средства языка;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писать конспект, отзыв, тезисы, рефераты, статьи, рецензии, доклады, интервью, очерки, доверенности, резюме и другие жанры;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характеризовать словообразовательные цепочки и </w:t>
            </w:r>
            <w:r w:rsidRPr="00124D86">
              <w:lastRenderedPageBreak/>
              <w:t xml:space="preserve">словообразовательные гнезда;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использовать этимологические данные для объяснения правописания и лексического значения слова;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B455C2" w:rsidRPr="00124D86" w:rsidRDefault="00B455C2" w:rsidP="00B455C2">
            <w:pPr>
              <w:pStyle w:val="Default"/>
              <w:jc w:val="both"/>
            </w:pPr>
            <w:r w:rsidRPr="00124D86">
              <w:t xml:space="preserve">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B455C2" w:rsidRDefault="00B455C2" w:rsidP="00F72A34">
            <w:pPr>
              <w:rPr>
                <w:b/>
                <w:sz w:val="28"/>
                <w:szCs w:val="28"/>
              </w:rPr>
            </w:pPr>
          </w:p>
        </w:tc>
      </w:tr>
    </w:tbl>
    <w:p w:rsidR="00F72A34" w:rsidRDefault="00F72A34" w:rsidP="00F72A34">
      <w:pPr>
        <w:rPr>
          <w:b/>
          <w:sz w:val="28"/>
          <w:szCs w:val="28"/>
        </w:rPr>
      </w:pPr>
    </w:p>
    <w:p w:rsidR="00F72A34" w:rsidRPr="00124D20" w:rsidRDefault="00F72A34" w:rsidP="00F72A34">
      <w:pPr>
        <w:jc w:val="center"/>
        <w:rPr>
          <w:b/>
          <w:bCs/>
          <w:sz w:val="28"/>
          <w:szCs w:val="28"/>
        </w:rPr>
      </w:pPr>
      <w:r w:rsidRPr="00124D20">
        <w:rPr>
          <w:b/>
          <w:sz w:val="28"/>
          <w:szCs w:val="28"/>
        </w:rPr>
        <w:t>Содержание учебного предмета</w:t>
      </w:r>
    </w:p>
    <w:p w:rsidR="00F72A34" w:rsidRPr="00124D20" w:rsidRDefault="00F72A34" w:rsidP="00F72A34">
      <w:pPr>
        <w:jc w:val="center"/>
        <w:rPr>
          <w:sz w:val="28"/>
          <w:szCs w:val="28"/>
        </w:rPr>
      </w:pPr>
    </w:p>
    <w:p w:rsidR="00F72A34" w:rsidRPr="00F72DA8" w:rsidRDefault="00F72A34" w:rsidP="00F72A34">
      <w:pPr>
        <w:rPr>
          <w:b/>
        </w:rPr>
      </w:pPr>
      <w:r w:rsidRPr="00F72DA8">
        <w:rPr>
          <w:b/>
        </w:rPr>
        <w:t xml:space="preserve">Введение </w:t>
      </w:r>
    </w:p>
    <w:p w:rsidR="00F72A34" w:rsidRPr="00F72DA8" w:rsidRDefault="00F72DA8" w:rsidP="00F72A34">
      <w:r>
        <w:t xml:space="preserve">Вводный инструктаж по ТБ. </w:t>
      </w:r>
      <w:r w:rsidR="00F72A34" w:rsidRPr="00F72DA8">
        <w:t>Русский язык как развивающееся явление</w:t>
      </w:r>
    </w:p>
    <w:p w:rsidR="00FB0ACD" w:rsidRPr="00F72DA8" w:rsidRDefault="00F72A34" w:rsidP="00FB0ACD">
      <w:pPr>
        <w:rPr>
          <w:b/>
        </w:rPr>
      </w:pPr>
      <w:r w:rsidRPr="00F72DA8">
        <w:rPr>
          <w:b/>
        </w:rPr>
        <w:t xml:space="preserve">Повторение изученного в 5-6 классах </w:t>
      </w:r>
    </w:p>
    <w:p w:rsidR="00F72A34" w:rsidRPr="00F72DA8" w:rsidRDefault="00FB0ACD" w:rsidP="00FB0ACD">
      <w:pPr>
        <w:jc w:val="both"/>
        <w:rPr>
          <w:bCs/>
        </w:rPr>
      </w:pPr>
      <w:r w:rsidRPr="00F72DA8">
        <w:rPr>
          <w:bCs/>
        </w:rPr>
        <w:t>Синтаксис. Синтаксический разбор предложения. Пунктуация. Пунктуационный разбор предложения. Лексикология и фразеология. Лексический разбор слова. Фонетика и орфография. Фонетический разбор слова. Словообразование и орфография. Морфемный и словообразовательный разбор слова. Морфология и орфография. Морфологический разбор слова. Административная входная контрольная работа. Анализ административной входной контрольной работы. Работа над ошибками. РР. Текст.РР. Диалог как текст. РР. Виды диалога. РР. Функциональные разновидности языка. РР. Публицистический стиль.</w:t>
      </w:r>
    </w:p>
    <w:p w:rsidR="00F72A34" w:rsidRPr="00F72DA8" w:rsidRDefault="00F72A34" w:rsidP="00F72A34">
      <w:pPr>
        <w:rPr>
          <w:b/>
        </w:rPr>
      </w:pPr>
      <w:r w:rsidRPr="00F72DA8">
        <w:rPr>
          <w:b/>
        </w:rPr>
        <w:t>Морфология. Орфография. Культура речи.</w:t>
      </w:r>
      <w:r w:rsidRPr="00F72DA8">
        <w:t xml:space="preserve"> 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 xml:space="preserve">Причастие. </w:t>
      </w:r>
    </w:p>
    <w:p w:rsidR="00FB0ACD" w:rsidRPr="00F72DA8" w:rsidRDefault="00FB0ACD" w:rsidP="00FB0ACD">
      <w:pPr>
        <w:jc w:val="both"/>
      </w:pPr>
      <w:r w:rsidRPr="00F72DA8">
        <w:t xml:space="preserve">Причастие как часть речи. Склонение причастий. Правописание гласных в падежных окончаниях причастий. Причастный оборот. Выделение причастного оборота запятыми. РР. Описание внешности человека. Действительные и страдательные причастия. Краткие и полные страдательные причастия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 РР. Изложение текста с изменением формы действующего лица.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 Гласные перед Н в полных и кратких страдательных причастиях прошедшего времени. Н и НН в суффиксах страдательных причастий прошедшего времени. Н в отглагольных прилагательных. Н и НН в суффиксах   кратких страдательных причастий и   кратких отглагольных прилагательных. РР. Выборочное изложение с описанием внешности (Отрывок из рассказа М.А. Шолохова «Судьба человека»). Морфологический разбор причастий. Контрольный диктант с грамматическим заданием по теме «Причастие» Анализ контрольного диктанта с </w:t>
      </w:r>
      <w:r w:rsidRPr="00F72DA8">
        <w:lastRenderedPageBreak/>
        <w:t>грамматическим заданием и работа над ошибками. Слитное и раздельное написание НЕ с причастиями. Буквы Е-Ё в суффиксах страдательных причастий прошедшего времени. РР. Сочинение – описание внешности по личным наблюдениям. Повторение изученного материала по теме «Причастие». Контрольная  работа по теме «Причастие» Анализ контрольной работы и работа над ошибками.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 xml:space="preserve">Деепричастие </w:t>
      </w:r>
    </w:p>
    <w:p w:rsidR="00FB0ACD" w:rsidRPr="00F72DA8" w:rsidRDefault="00FB0ACD" w:rsidP="00FB0ACD">
      <w:pPr>
        <w:jc w:val="both"/>
      </w:pPr>
      <w:r w:rsidRPr="00F72DA8"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РР. Сочинение-рассказ на основе картины С. Григорьева «Вратарь» от имени одного из действующих лиц картины. Морфологический разбор деепричастий. Повторение изученного по теме «Деепричастие». Контрольная работа по теме «Деепричастие».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 xml:space="preserve">Наречие </w:t>
      </w:r>
    </w:p>
    <w:p w:rsidR="00FB0ACD" w:rsidRPr="00F72DA8" w:rsidRDefault="00FB0ACD" w:rsidP="00FB0ACD">
      <w:pPr>
        <w:jc w:val="both"/>
      </w:pPr>
      <w:r w:rsidRPr="00F72DA8">
        <w:t>Наречие как часть речи. Разряды  наречий по значению. РР. Сочинение в форме дневниковых записей по картине И.Попова «Первый снег». Степени сравнения наречий. Анализ сочинений. Морфологический разбор наречия. Административная контрольная работа за 1 полугодие.</w:t>
      </w:r>
    </w:p>
    <w:p w:rsidR="00FB0ACD" w:rsidRPr="00F72DA8" w:rsidRDefault="00FB0ACD" w:rsidP="00FB0ACD">
      <w:pPr>
        <w:jc w:val="both"/>
      </w:pPr>
      <w:r w:rsidRPr="00F72DA8">
        <w:t>Слитное и раздельное  написание НЕ с наречиями на –О, -Е.  Буквы Е и И в приставках НЕ и НИ отрицательных наречий.</w:t>
      </w:r>
    </w:p>
    <w:p w:rsidR="00FB0ACD" w:rsidRPr="00F72DA8" w:rsidRDefault="00FB0ACD" w:rsidP="00FB0ACD">
      <w:pPr>
        <w:jc w:val="both"/>
      </w:pPr>
      <w:r w:rsidRPr="00F72DA8">
        <w:t>Н и НН в наречиях на –О, -Е. РР.   Описание действий. Сочинение в форме репортажа или интервью о процессе труда по личным наблюдениям.</w:t>
      </w:r>
    </w:p>
    <w:p w:rsidR="00FB0ACD" w:rsidRPr="00F72DA8" w:rsidRDefault="00FB0ACD" w:rsidP="00FB0ACD">
      <w:pPr>
        <w:jc w:val="both"/>
      </w:pPr>
      <w:r w:rsidRPr="00F72DA8">
        <w:t>Анализ сочинений. Работа над ошибками. Буквы О и Е после шипящих на конце наречий. Буквы О и А на конце наречий. РР.  Описание внешности и действий человека по картине Е.Н. Широкова «Друзья». Анализ сочинений. Работа над ошибками.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</w:t>
      </w:r>
    </w:p>
    <w:p w:rsidR="00FB0ACD" w:rsidRPr="00F72DA8" w:rsidRDefault="00FB0ACD" w:rsidP="00FB0ACD">
      <w:pPr>
        <w:jc w:val="both"/>
      </w:pPr>
      <w:r w:rsidRPr="00F72DA8">
        <w:t>Ь после шипящих на конце наречий. Повторение изученного по теме «Наречие» Контрольный диктант с грамматическим заданием по теме «Наречие» Анализ диктанта и работа над ошибками.</w:t>
      </w:r>
    </w:p>
    <w:p w:rsidR="00FB0ACD" w:rsidRPr="00F72DA8" w:rsidRDefault="00FB0ACD" w:rsidP="00FB0ACD">
      <w:pPr>
        <w:jc w:val="both"/>
        <w:rPr>
          <w:b/>
        </w:rPr>
      </w:pPr>
      <w:r w:rsidRPr="00F72DA8">
        <w:rPr>
          <w:b/>
        </w:rPr>
        <w:t>Тексты и стили</w:t>
      </w:r>
    </w:p>
    <w:p w:rsidR="00F72A34" w:rsidRPr="00F72DA8" w:rsidRDefault="00FB0ACD" w:rsidP="00FB0ACD">
      <w:pPr>
        <w:jc w:val="both"/>
      </w:pPr>
      <w:r w:rsidRPr="00F72DA8">
        <w:t>РР. Учебно-научная речь. Отзыв. РР. Учебный доклад.</w:t>
      </w:r>
      <w:r w:rsidR="00F72A34" w:rsidRPr="00F72DA8">
        <w:t xml:space="preserve"> </w:t>
      </w:r>
    </w:p>
    <w:p w:rsidR="00F72A34" w:rsidRPr="00F72DA8" w:rsidRDefault="00FB0ACD" w:rsidP="00F72A34">
      <w:pPr>
        <w:rPr>
          <w:b/>
        </w:rPr>
      </w:pPr>
      <w:r w:rsidRPr="00F72DA8">
        <w:rPr>
          <w:b/>
        </w:rPr>
        <w:t xml:space="preserve">Морфология и орфография. </w:t>
      </w:r>
      <w:r w:rsidR="00F72A34" w:rsidRPr="00F72DA8">
        <w:rPr>
          <w:b/>
        </w:rPr>
        <w:t xml:space="preserve">Категория состояния </w:t>
      </w:r>
    </w:p>
    <w:p w:rsidR="00FB0ACD" w:rsidRPr="00F72DA8" w:rsidRDefault="00FB0ACD" w:rsidP="00FB0ACD">
      <w:pPr>
        <w:jc w:val="both"/>
      </w:pPr>
      <w:r w:rsidRPr="00F72DA8">
        <w:t>Категория состояния как часть речи. Морфологический разбор категории состояния РР.  Сжатое изложение с описанием состояния природы (К.Г. Паустовский. «Обыкновенная земля»). Анализ сочинений.</w:t>
      </w:r>
    </w:p>
    <w:p w:rsidR="00F72A34" w:rsidRPr="00F72DA8" w:rsidRDefault="006965BE" w:rsidP="006965BE">
      <w:pPr>
        <w:jc w:val="both"/>
        <w:rPr>
          <w:bCs/>
        </w:rPr>
      </w:pPr>
      <w:r w:rsidRPr="00F72DA8">
        <w:rPr>
          <w:bCs/>
        </w:rPr>
        <w:t>Самостоятельные и служебные части речи. Предлог как часть речи. Употребление предлогов. Непроизводные и производные предлоги. Простые и составные предлоги.  Морфологический разбор предлога. РР.  Рассказ-репортаж на основе увиденного на картине А.В. Сайкина «Детская спортивная школа». Анализ сочинений. Слитное и раздельное написание предлогов.</w:t>
      </w:r>
    </w:p>
    <w:p w:rsidR="00F72DA8" w:rsidRPr="00F72DA8" w:rsidRDefault="00F72A34" w:rsidP="006965BE">
      <w:pPr>
        <w:jc w:val="both"/>
        <w:rPr>
          <w:b/>
        </w:rPr>
      </w:pPr>
      <w:r w:rsidRPr="00F72DA8">
        <w:rPr>
          <w:b/>
        </w:rPr>
        <w:t xml:space="preserve">Союз </w:t>
      </w:r>
    </w:p>
    <w:p w:rsidR="006965BE" w:rsidRPr="00F72DA8" w:rsidRDefault="006965BE" w:rsidP="006965BE">
      <w:pPr>
        <w:jc w:val="both"/>
        <w:rPr>
          <w:bCs/>
        </w:rPr>
      </w:pPr>
      <w:r w:rsidRPr="00F72DA8">
        <w:rPr>
          <w:bCs/>
        </w:rPr>
        <w:t>Союз как часть речи. Простые и составные союзы. Сочинительные и подчинительные союзы. Запятая между простыми предложениями в союзном сложном предложении. Сочинительные союзы. Подчинительные союзы. Морфологический разбор союзов.</w:t>
      </w:r>
    </w:p>
    <w:p w:rsidR="00F72A34" w:rsidRPr="00F72DA8" w:rsidRDefault="006965BE" w:rsidP="006965BE">
      <w:pPr>
        <w:jc w:val="both"/>
        <w:rPr>
          <w:bCs/>
        </w:rPr>
      </w:pPr>
      <w:r w:rsidRPr="00F72DA8">
        <w:rPr>
          <w:bCs/>
        </w:rPr>
        <w:t>РР.  Сочинение-рассуждение на дискуссионную тему. Анализ сочинений. Слитное написание союзов тоже, также, чтобы. Повторение сведений о предлогах и союзах. Контрольный диктант с грамматическим заданием по теме «Предлог и союз». Анализ контрольного диктанта с грамматическим заданием.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 xml:space="preserve">Частица </w:t>
      </w:r>
    </w:p>
    <w:p w:rsidR="006965BE" w:rsidRPr="00F72DA8" w:rsidRDefault="006965BE" w:rsidP="006965BE">
      <w:pPr>
        <w:jc w:val="both"/>
      </w:pPr>
      <w:r w:rsidRPr="00F72DA8">
        <w:t xml:space="preserve">Частица как часть речи.Разряды частиц. Формообразующие частицы. Смыслоразличительные частицы. Раздельное и дефисное написание частиц.РР. Сочинение-рассказ с использованием сюжета картины К.Ф. Юона «Конец зимы. Полдень». Анализ сочинений.Морфологический </w:t>
      </w:r>
      <w:r w:rsidRPr="00F72DA8">
        <w:lastRenderedPageBreak/>
        <w:t xml:space="preserve">разбор частицы. Отрицательные частицы НЕ и НИ. Различение частицы и приставки НЕ. Частица НИ, приставка НИ, союз НИ-НИ.РР.  Сочинение-рассказ по данному сюжету. Анализ сочинений. Повторение изученного по теме «Частица». Контрольная работа по теме «Частица». </w:t>
      </w:r>
    </w:p>
    <w:p w:rsidR="006965BE" w:rsidRPr="00F72DA8" w:rsidRDefault="006965BE" w:rsidP="006965BE">
      <w:pPr>
        <w:jc w:val="both"/>
      </w:pPr>
      <w:r w:rsidRPr="00F72DA8">
        <w:t>Анализ контрольной работы и работа над ошибками.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 xml:space="preserve">Междометие </w:t>
      </w:r>
    </w:p>
    <w:p w:rsidR="006965BE" w:rsidRPr="00F72DA8" w:rsidRDefault="006965BE" w:rsidP="00F72A34">
      <w:pPr>
        <w:jc w:val="both"/>
        <w:rPr>
          <w:bCs/>
        </w:rPr>
      </w:pPr>
      <w:r w:rsidRPr="00F72DA8">
        <w:rPr>
          <w:bCs/>
        </w:rPr>
        <w:t xml:space="preserve">Междометие как часть речи. Морфологический разбор междометия. Дефис в междометиях. Знаки препинания при междометиях. </w:t>
      </w:r>
    </w:p>
    <w:p w:rsidR="00F72A34" w:rsidRPr="00F72DA8" w:rsidRDefault="00F72A34" w:rsidP="00F72A34">
      <w:pPr>
        <w:jc w:val="both"/>
        <w:rPr>
          <w:b/>
        </w:rPr>
      </w:pPr>
      <w:r w:rsidRPr="00F72DA8">
        <w:rPr>
          <w:b/>
        </w:rPr>
        <w:t>Повторение и систематизация изученного в 5-7 классах</w:t>
      </w:r>
    </w:p>
    <w:p w:rsidR="00F72A34" w:rsidRPr="00F72DA8" w:rsidRDefault="006965BE" w:rsidP="006965BE">
      <w:pPr>
        <w:shd w:val="clear" w:color="auto" w:fill="FFFFFF"/>
        <w:spacing w:before="293"/>
        <w:ind w:right="116"/>
        <w:contextualSpacing/>
      </w:pPr>
      <w:r w:rsidRPr="00F72DA8">
        <w:t>Разделы науки о русском языке. РР. Текст. Стили речи. Учебно-научная речь. Промежуточная аттестация Фонетика. Графика. Лексикология. Фразеология. Морфемика. Словообразование. Морфология.  Орфография. РР. Контрольное сочинение на предложенную тему. Синтаксис. Пунктуация.</w:t>
      </w:r>
    </w:p>
    <w:p w:rsidR="00276718" w:rsidRDefault="00276718" w:rsidP="00F72A34">
      <w:pPr>
        <w:shd w:val="clear" w:color="auto" w:fill="FFFFFF"/>
        <w:spacing w:before="293"/>
        <w:ind w:right="116" w:firstLine="709"/>
        <w:contextualSpacing/>
        <w:jc w:val="center"/>
        <w:rPr>
          <w:b/>
          <w:bCs/>
          <w:sz w:val="26"/>
          <w:szCs w:val="26"/>
        </w:rPr>
      </w:pPr>
    </w:p>
    <w:p w:rsidR="00276718" w:rsidRDefault="00276718" w:rsidP="00F72A34">
      <w:pPr>
        <w:shd w:val="clear" w:color="auto" w:fill="FFFFFF"/>
        <w:spacing w:before="293"/>
        <w:ind w:right="116" w:firstLine="709"/>
        <w:contextualSpacing/>
        <w:jc w:val="center"/>
        <w:rPr>
          <w:b/>
          <w:bCs/>
          <w:sz w:val="26"/>
          <w:szCs w:val="26"/>
        </w:rPr>
      </w:pPr>
    </w:p>
    <w:p w:rsidR="00276718" w:rsidRDefault="00276718" w:rsidP="00B455C2">
      <w:pPr>
        <w:shd w:val="clear" w:color="auto" w:fill="FFFFFF"/>
        <w:spacing w:before="293"/>
        <w:ind w:right="116" w:firstLine="709"/>
        <w:contextualSpacing/>
        <w:rPr>
          <w:b/>
          <w:bCs/>
          <w:sz w:val="26"/>
          <w:szCs w:val="26"/>
        </w:rPr>
      </w:pPr>
    </w:p>
    <w:p w:rsidR="00B455C2" w:rsidRPr="00AB726C" w:rsidRDefault="00B455C2" w:rsidP="00B455C2">
      <w:pPr>
        <w:ind w:firstLine="708"/>
        <w:jc w:val="center"/>
        <w:rPr>
          <w:b/>
          <w:sz w:val="32"/>
          <w:szCs w:val="28"/>
        </w:rPr>
      </w:pPr>
      <w:r w:rsidRPr="00AB726C">
        <w:rPr>
          <w:b/>
          <w:sz w:val="32"/>
          <w:szCs w:val="28"/>
        </w:rPr>
        <w:t>Тематическое планирование</w:t>
      </w:r>
    </w:p>
    <w:p w:rsidR="00B455C2" w:rsidRPr="00AB726C" w:rsidRDefault="00B455C2" w:rsidP="00B455C2">
      <w:pPr>
        <w:ind w:firstLine="708"/>
        <w:jc w:val="center"/>
        <w:rPr>
          <w:sz w:val="32"/>
          <w:szCs w:val="28"/>
        </w:rPr>
      </w:pPr>
      <w:r>
        <w:rPr>
          <w:sz w:val="32"/>
          <w:szCs w:val="28"/>
          <w:u w:val="single"/>
        </w:rPr>
        <w:t>7</w:t>
      </w:r>
      <w:r w:rsidRPr="00AB726C">
        <w:rPr>
          <w:sz w:val="32"/>
          <w:szCs w:val="28"/>
          <w:u w:val="single"/>
        </w:rPr>
        <w:t xml:space="preserve"> </w:t>
      </w:r>
      <w:r w:rsidRPr="00AB726C">
        <w:rPr>
          <w:sz w:val="32"/>
          <w:szCs w:val="28"/>
        </w:rPr>
        <w:t>класс (</w:t>
      </w:r>
      <w:r w:rsidR="00027427">
        <w:rPr>
          <w:sz w:val="32"/>
          <w:szCs w:val="28"/>
          <w:u w:val="single"/>
        </w:rPr>
        <w:t>5</w:t>
      </w:r>
      <w:r w:rsidR="00384429">
        <w:rPr>
          <w:sz w:val="32"/>
          <w:szCs w:val="28"/>
        </w:rPr>
        <w:t xml:space="preserve"> часа х 34 </w:t>
      </w:r>
      <w:r w:rsidRPr="00AB726C">
        <w:rPr>
          <w:sz w:val="32"/>
          <w:szCs w:val="28"/>
        </w:rPr>
        <w:t>недель=</w:t>
      </w:r>
      <w:r w:rsidR="00027427">
        <w:rPr>
          <w:sz w:val="32"/>
          <w:szCs w:val="28"/>
          <w:u w:val="single"/>
        </w:rPr>
        <w:t xml:space="preserve"> 17</w:t>
      </w:r>
      <w:r>
        <w:rPr>
          <w:sz w:val="32"/>
          <w:szCs w:val="28"/>
          <w:u w:val="single"/>
        </w:rPr>
        <w:t>0</w:t>
      </w:r>
      <w:r w:rsidRPr="00AB726C">
        <w:rPr>
          <w:sz w:val="32"/>
          <w:szCs w:val="28"/>
          <w:u w:val="single"/>
        </w:rPr>
        <w:t xml:space="preserve"> </w:t>
      </w:r>
      <w:r w:rsidRPr="00AB726C">
        <w:rPr>
          <w:sz w:val="32"/>
          <w:szCs w:val="28"/>
        </w:rPr>
        <w:t>часов)</w:t>
      </w:r>
    </w:p>
    <w:p w:rsidR="00B455C2" w:rsidRPr="00AB726C" w:rsidRDefault="00B455C2" w:rsidP="00B455C2">
      <w:pPr>
        <w:ind w:firstLine="708"/>
        <w:jc w:val="center"/>
        <w:rPr>
          <w:sz w:val="32"/>
          <w:szCs w:val="28"/>
        </w:rPr>
      </w:pPr>
    </w:p>
    <w:tbl>
      <w:tblPr>
        <w:tblStyle w:val="a3"/>
        <w:tblW w:w="22295" w:type="dxa"/>
        <w:tblLayout w:type="fixed"/>
        <w:tblLook w:val="04A0" w:firstRow="1" w:lastRow="0" w:firstColumn="1" w:lastColumn="0" w:noHBand="0" w:noVBand="1"/>
      </w:tblPr>
      <w:tblGrid>
        <w:gridCol w:w="565"/>
        <w:gridCol w:w="4559"/>
        <w:gridCol w:w="229"/>
        <w:gridCol w:w="911"/>
        <w:gridCol w:w="3989"/>
        <w:gridCol w:w="2850"/>
        <w:gridCol w:w="1532"/>
        <w:gridCol w:w="1532"/>
        <w:gridCol w:w="1532"/>
        <w:gridCol w:w="1532"/>
        <w:gridCol w:w="1532"/>
        <w:gridCol w:w="1532"/>
      </w:tblGrid>
      <w:tr w:rsidR="00B455C2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№</w:t>
            </w:r>
          </w:p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п/п</w:t>
            </w:r>
          </w:p>
        </w:tc>
        <w:tc>
          <w:tcPr>
            <w:tcW w:w="4559" w:type="dxa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Тема, раздел</w:t>
            </w:r>
          </w:p>
        </w:tc>
        <w:tc>
          <w:tcPr>
            <w:tcW w:w="1140" w:type="dxa"/>
            <w:gridSpan w:val="2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Количество часов</w:t>
            </w:r>
          </w:p>
        </w:tc>
        <w:tc>
          <w:tcPr>
            <w:tcW w:w="3989" w:type="dxa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Деятельность учителя с учётом программы воспитания</w:t>
            </w:r>
          </w:p>
        </w:tc>
        <w:tc>
          <w:tcPr>
            <w:tcW w:w="2850" w:type="dxa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t>ЭОР / ЦОР</w:t>
            </w:r>
          </w:p>
        </w:tc>
        <w:tc>
          <w:tcPr>
            <w:tcW w:w="1532" w:type="dxa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  <w:r w:rsidRPr="00E723C4">
              <w:rPr>
                <w:szCs w:val="28"/>
              </w:rPr>
              <w:t>Формы текущего контроля и промежуточной аттест</w:t>
            </w:r>
            <w:r>
              <w:rPr>
                <w:szCs w:val="28"/>
              </w:rPr>
              <w:t xml:space="preserve"> </w:t>
            </w:r>
            <w:r w:rsidRPr="00E723C4">
              <w:rPr>
                <w:szCs w:val="28"/>
              </w:rPr>
              <w:t>ации</w:t>
            </w:r>
          </w:p>
        </w:tc>
      </w:tr>
      <w:tr w:rsidR="00441BAC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441BAC" w:rsidRPr="00441BAC" w:rsidRDefault="00441BAC" w:rsidP="00D127C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41BAC">
              <w:rPr>
                <w:b/>
              </w:rPr>
              <w:t>Введение</w:t>
            </w:r>
            <w:r>
              <w:rPr>
                <w:b/>
              </w:rPr>
              <w:t xml:space="preserve">  (1 час)</w:t>
            </w:r>
          </w:p>
        </w:tc>
      </w:tr>
      <w:tr w:rsidR="00B455C2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B455C2" w:rsidRPr="00E723C4" w:rsidRDefault="007C33F5" w:rsidP="00D127C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59" w:type="dxa"/>
          </w:tcPr>
          <w:p w:rsidR="00B455C2" w:rsidRPr="007C33F5" w:rsidRDefault="007C33F5" w:rsidP="007C33F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</w:rPr>
              <w:t>Русский язык как развивающееся явл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140" w:type="dxa"/>
            <w:gridSpan w:val="2"/>
          </w:tcPr>
          <w:p w:rsidR="00B455C2" w:rsidRPr="00E723C4" w:rsidRDefault="00B455C2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</w:tcPr>
          <w:p w:rsidR="00B455C2" w:rsidRPr="00E723C4" w:rsidRDefault="001C30FA" w:rsidP="001C30FA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B455C2" w:rsidRDefault="00E27546" w:rsidP="00E27546">
            <w:pPr>
              <w:autoSpaceDE w:val="0"/>
              <w:autoSpaceDN w:val="0"/>
              <w:adjustRightInd w:val="0"/>
            </w:pPr>
            <w:hyperlink r:id="rId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E27546" w:rsidRDefault="00820F9D" w:rsidP="00E27546">
            <w:pPr>
              <w:autoSpaceDE w:val="0"/>
              <w:autoSpaceDN w:val="0"/>
              <w:adjustRightInd w:val="0"/>
            </w:pPr>
            <w:hyperlink r:id="rId9" w:history="1">
              <w:r w:rsidRPr="00157327">
                <w:rPr>
                  <w:rStyle w:val="ae"/>
                </w:rPr>
                <w:t>https://resh.edu.ru/subject/lesson/2651/start/</w:t>
              </w:r>
            </w:hyperlink>
          </w:p>
          <w:p w:rsidR="00820F9D" w:rsidRPr="00E723C4" w:rsidRDefault="00820F9D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B455C2" w:rsidRPr="00E723C4" w:rsidRDefault="00D9063A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</w:tr>
      <w:tr w:rsidR="007C33F5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7C33F5" w:rsidRPr="00E723C4" w:rsidRDefault="007C33F5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4368">
              <w:rPr>
                <w:b/>
                <w:bCs/>
                <w:sz w:val="22"/>
              </w:rPr>
              <w:t>Повторени</w:t>
            </w:r>
            <w:r w:rsidR="00027427">
              <w:rPr>
                <w:b/>
                <w:bCs/>
                <w:sz w:val="22"/>
              </w:rPr>
              <w:t>е изученного в 5-6 классах  (7</w:t>
            </w:r>
            <w:r>
              <w:rPr>
                <w:b/>
                <w:bCs/>
                <w:sz w:val="22"/>
              </w:rPr>
              <w:t xml:space="preserve"> часов)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Pr="00E374AA" w:rsidRDefault="00820F9D" w:rsidP="00840861">
            <w:r>
              <w:t>2</w:t>
            </w:r>
          </w:p>
        </w:tc>
        <w:tc>
          <w:tcPr>
            <w:tcW w:w="4788" w:type="dxa"/>
            <w:gridSpan w:val="2"/>
          </w:tcPr>
          <w:p w:rsidR="00820F9D" w:rsidRPr="00D12AE1" w:rsidRDefault="00820F9D" w:rsidP="00840861">
            <w:pPr>
              <w:rPr>
                <w:b/>
              </w:rPr>
            </w:pPr>
            <w:r>
              <w:rPr>
                <w:sz w:val="22"/>
              </w:rPr>
              <w:t>Синтаксис. Синтаксический разбор предложения.</w:t>
            </w:r>
          </w:p>
        </w:tc>
        <w:tc>
          <w:tcPr>
            <w:tcW w:w="911" w:type="dxa"/>
            <w:vAlign w:val="center"/>
          </w:tcPr>
          <w:p w:rsidR="00820F9D" w:rsidRPr="008E31E8" w:rsidRDefault="00820F9D" w:rsidP="00840861">
            <w:pPr>
              <w:jc w:val="center"/>
              <w:rPr>
                <w:bCs/>
              </w:rPr>
            </w:pPr>
            <w:r w:rsidRPr="008E31E8">
              <w:rPr>
                <w:bCs/>
              </w:rPr>
              <w:t>1</w:t>
            </w:r>
          </w:p>
        </w:tc>
        <w:tc>
          <w:tcPr>
            <w:tcW w:w="3989" w:type="dxa"/>
            <w:vMerge w:val="restart"/>
          </w:tcPr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  <w:r w:rsidRPr="001C30FA">
              <w:t xml:space="preserve">формирование у обучающихся представлений о возможностях интеллектуальной деятельности и </w:t>
            </w:r>
            <w:r w:rsidRPr="001C30FA">
              <w:lastRenderedPageBreak/>
              <w:t>направлениях интеллектуального развития личности</w:t>
            </w:r>
          </w:p>
          <w:p w:rsidR="00820F9D" w:rsidRDefault="00820F9D" w:rsidP="001C30FA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</w:t>
            </w:r>
          </w:p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  <w:r w:rsidRPr="001C30FA"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820F9D" w:rsidRDefault="00820F9D" w:rsidP="00820F9D">
            <w:pPr>
              <w:autoSpaceDE w:val="0"/>
              <w:autoSpaceDN w:val="0"/>
              <w:adjustRightInd w:val="0"/>
            </w:pPr>
            <w:hyperlink r:id="rId1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Default="00820F9D" w:rsidP="00820F9D">
            <w:pPr>
              <w:autoSpaceDE w:val="0"/>
              <w:autoSpaceDN w:val="0"/>
              <w:adjustRightInd w:val="0"/>
            </w:pPr>
            <w:hyperlink r:id="rId11" w:history="1">
              <w:r w:rsidRPr="00157327">
                <w:rPr>
                  <w:rStyle w:val="ae"/>
                </w:rPr>
                <w:t>https://resh.edu.ru/subject/l</w:t>
              </w:r>
              <w:r w:rsidRPr="00157327">
                <w:rPr>
                  <w:rStyle w:val="ae"/>
                </w:rPr>
                <w:lastRenderedPageBreak/>
                <w:t>esson/2650/start/</w:t>
              </w:r>
            </w:hyperlink>
          </w:p>
          <w:p w:rsidR="00820F9D" w:rsidRPr="00E723C4" w:rsidRDefault="00820F9D" w:rsidP="00820F9D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Разбор № 4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Pr="00E374AA" w:rsidRDefault="00820F9D" w:rsidP="00840861">
            <w:r>
              <w:lastRenderedPageBreak/>
              <w:t>3</w:t>
            </w:r>
          </w:p>
        </w:tc>
        <w:tc>
          <w:tcPr>
            <w:tcW w:w="4788" w:type="dxa"/>
            <w:gridSpan w:val="2"/>
          </w:tcPr>
          <w:p w:rsidR="00820F9D" w:rsidRPr="00E374AA" w:rsidRDefault="00820F9D" w:rsidP="00840861">
            <w:r>
              <w:rPr>
                <w:sz w:val="22"/>
              </w:rPr>
              <w:t>Пунктуация. Пунктуационный разбор предложения.</w:t>
            </w:r>
          </w:p>
        </w:tc>
        <w:tc>
          <w:tcPr>
            <w:tcW w:w="911" w:type="dxa"/>
            <w:vAlign w:val="center"/>
          </w:tcPr>
          <w:p w:rsidR="00820F9D" w:rsidRPr="00E374AA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820F9D" w:rsidRDefault="00820F9D" w:rsidP="00820F9D">
            <w:pPr>
              <w:autoSpaceDE w:val="0"/>
              <w:autoSpaceDN w:val="0"/>
              <w:adjustRightInd w:val="0"/>
            </w:pPr>
            <w:hyperlink r:id="rId1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Pr="00E723C4" w:rsidRDefault="00820F9D" w:rsidP="00820F9D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5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Pr="00E374AA" w:rsidRDefault="00820F9D" w:rsidP="00840861">
            <w:r>
              <w:t>4</w:t>
            </w:r>
          </w:p>
        </w:tc>
        <w:tc>
          <w:tcPr>
            <w:tcW w:w="4788" w:type="dxa"/>
            <w:gridSpan w:val="2"/>
          </w:tcPr>
          <w:p w:rsidR="00820F9D" w:rsidRPr="00E374AA" w:rsidRDefault="00820F9D" w:rsidP="00840861">
            <w:r>
              <w:rPr>
                <w:sz w:val="22"/>
              </w:rPr>
              <w:t>Лексикология и фразеология. Лексич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разбор слова</w:t>
            </w:r>
          </w:p>
        </w:tc>
        <w:tc>
          <w:tcPr>
            <w:tcW w:w="911" w:type="dxa"/>
            <w:vAlign w:val="center"/>
          </w:tcPr>
          <w:p w:rsidR="00820F9D" w:rsidRPr="00E374AA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820F9D" w:rsidRDefault="00820F9D" w:rsidP="00820F9D">
            <w:pPr>
              <w:autoSpaceDE w:val="0"/>
              <w:autoSpaceDN w:val="0"/>
              <w:adjustRightInd w:val="0"/>
            </w:pPr>
            <w:hyperlink r:id="rId1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Default="00820F9D" w:rsidP="00820F9D">
            <w:pPr>
              <w:autoSpaceDE w:val="0"/>
              <w:autoSpaceDN w:val="0"/>
              <w:adjustRightInd w:val="0"/>
            </w:pPr>
            <w:hyperlink r:id="rId14" w:history="1">
              <w:r w:rsidRPr="00157327">
                <w:rPr>
                  <w:rStyle w:val="ae"/>
                </w:rPr>
                <w:t>https://resh.edu.ru/subject/lesson/2279/start/</w:t>
              </w:r>
            </w:hyperlink>
          </w:p>
          <w:p w:rsidR="00820F9D" w:rsidRPr="00E723C4" w:rsidRDefault="00820F9D" w:rsidP="00820F9D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Default="00820F9D" w:rsidP="00840861">
            <w:r>
              <w:t>5</w:t>
            </w:r>
          </w:p>
        </w:tc>
        <w:tc>
          <w:tcPr>
            <w:tcW w:w="4788" w:type="dxa"/>
            <w:gridSpan w:val="2"/>
          </w:tcPr>
          <w:p w:rsidR="00820F9D" w:rsidRDefault="00820F9D" w:rsidP="00840861">
            <w:r>
              <w:rPr>
                <w:sz w:val="22"/>
              </w:rPr>
              <w:t>Фонетика и орфография. Фонетический разбор слова</w:t>
            </w:r>
          </w:p>
        </w:tc>
        <w:tc>
          <w:tcPr>
            <w:tcW w:w="911" w:type="dxa"/>
            <w:vAlign w:val="center"/>
          </w:tcPr>
          <w:p w:rsidR="00820F9D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</w:tcPr>
          <w:p w:rsidR="00820F9D" w:rsidRPr="00E723C4" w:rsidRDefault="00820F9D" w:rsidP="001C30FA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820F9D" w:rsidRDefault="00820F9D" w:rsidP="00F35DFA">
            <w:pPr>
              <w:autoSpaceDE w:val="0"/>
              <w:autoSpaceDN w:val="0"/>
              <w:adjustRightInd w:val="0"/>
            </w:pPr>
            <w:hyperlink r:id="rId1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Pr="00E723C4" w:rsidRDefault="00820F9D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1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Pr="00E374AA" w:rsidRDefault="00820F9D" w:rsidP="00840861">
            <w:r>
              <w:t xml:space="preserve">6 </w:t>
            </w:r>
          </w:p>
        </w:tc>
        <w:tc>
          <w:tcPr>
            <w:tcW w:w="4788" w:type="dxa"/>
            <w:gridSpan w:val="2"/>
          </w:tcPr>
          <w:p w:rsidR="00820F9D" w:rsidRPr="00E374AA" w:rsidRDefault="00820F9D" w:rsidP="00840861">
            <w:r>
              <w:rPr>
                <w:sz w:val="22"/>
              </w:rPr>
              <w:t>Словообразование и орфография. Мо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фемный и словообразовательный разбор слова.</w:t>
            </w:r>
          </w:p>
        </w:tc>
        <w:tc>
          <w:tcPr>
            <w:tcW w:w="911" w:type="dxa"/>
            <w:vAlign w:val="center"/>
          </w:tcPr>
          <w:p w:rsidR="00820F9D" w:rsidRPr="00E374AA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820F9D" w:rsidRPr="00E723C4" w:rsidRDefault="00820F9D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820F9D" w:rsidRDefault="00820F9D" w:rsidP="00F35DFA">
            <w:pPr>
              <w:autoSpaceDE w:val="0"/>
              <w:autoSpaceDN w:val="0"/>
              <w:adjustRightInd w:val="0"/>
            </w:pPr>
            <w:hyperlink r:id="rId1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Pr="00E723C4" w:rsidRDefault="00820F9D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2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Default="00820F9D" w:rsidP="00840861">
            <w:r>
              <w:t>7</w:t>
            </w:r>
          </w:p>
        </w:tc>
        <w:tc>
          <w:tcPr>
            <w:tcW w:w="4788" w:type="dxa"/>
            <w:gridSpan w:val="2"/>
          </w:tcPr>
          <w:p w:rsidR="00820F9D" w:rsidRDefault="00820F9D" w:rsidP="00840861">
            <w:pPr>
              <w:rPr>
                <w:sz w:val="22"/>
              </w:rPr>
            </w:pPr>
            <w:r w:rsidRPr="0031776B">
              <w:rPr>
                <w:sz w:val="22"/>
              </w:rPr>
              <w:t>Словообразование и орфография. Морфемный и словообразовательный разбор слова.</w:t>
            </w:r>
          </w:p>
        </w:tc>
        <w:tc>
          <w:tcPr>
            <w:tcW w:w="911" w:type="dxa"/>
            <w:vAlign w:val="center"/>
          </w:tcPr>
          <w:p w:rsidR="00820F9D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820F9D" w:rsidRPr="00E723C4" w:rsidRDefault="00820F9D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820F9D" w:rsidRDefault="00820F9D" w:rsidP="00F35DFA">
            <w:pPr>
              <w:autoSpaceDE w:val="0"/>
              <w:autoSpaceDN w:val="0"/>
              <w:adjustRightInd w:val="0"/>
            </w:pPr>
            <w:hyperlink r:id="rId1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Pr="00E723C4" w:rsidRDefault="00820F9D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2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820F9D" w:rsidRPr="00E374AA" w:rsidRDefault="00820F9D" w:rsidP="00840861">
            <w:r>
              <w:t xml:space="preserve">8 </w:t>
            </w:r>
          </w:p>
        </w:tc>
        <w:tc>
          <w:tcPr>
            <w:tcW w:w="4788" w:type="dxa"/>
            <w:gridSpan w:val="2"/>
          </w:tcPr>
          <w:p w:rsidR="00820F9D" w:rsidRPr="00E374AA" w:rsidRDefault="00820F9D" w:rsidP="00840861">
            <w:r>
              <w:rPr>
                <w:sz w:val="22"/>
              </w:rPr>
              <w:t>Морфология и орфография. Морфол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гический разбор слова.</w:t>
            </w:r>
          </w:p>
        </w:tc>
        <w:tc>
          <w:tcPr>
            <w:tcW w:w="911" w:type="dxa"/>
            <w:vAlign w:val="center"/>
          </w:tcPr>
          <w:p w:rsidR="00820F9D" w:rsidRPr="00E374AA" w:rsidRDefault="00820F9D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820F9D" w:rsidRPr="00E723C4" w:rsidRDefault="00820F9D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820F9D" w:rsidRDefault="00820F9D" w:rsidP="00F35DFA">
            <w:pPr>
              <w:autoSpaceDE w:val="0"/>
              <w:autoSpaceDN w:val="0"/>
              <w:adjustRightInd w:val="0"/>
            </w:pPr>
            <w:hyperlink r:id="rId1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820F9D" w:rsidRPr="00E723C4" w:rsidRDefault="00820F9D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820F9D" w:rsidRPr="00E723C4" w:rsidRDefault="00820F9D" w:rsidP="00D9063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3</w:t>
            </w:r>
          </w:p>
        </w:tc>
      </w:tr>
      <w:tr w:rsidR="00820F9D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820F9D" w:rsidRPr="00E723C4" w:rsidRDefault="00820F9D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05F5">
              <w:rPr>
                <w:b/>
                <w:sz w:val="22"/>
              </w:rPr>
              <w:t>Текст и стили речи</w:t>
            </w:r>
            <w:r w:rsidR="00027427">
              <w:rPr>
                <w:b/>
                <w:sz w:val="22"/>
              </w:rPr>
              <w:t xml:space="preserve"> (5+2</w:t>
            </w:r>
            <w:r>
              <w:rPr>
                <w:b/>
                <w:sz w:val="22"/>
              </w:rPr>
              <w:t>часов)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840861">
            <w:r>
              <w:t>9</w:t>
            </w:r>
          </w:p>
        </w:tc>
        <w:tc>
          <w:tcPr>
            <w:tcW w:w="4788" w:type="dxa"/>
            <w:gridSpan w:val="2"/>
          </w:tcPr>
          <w:p w:rsidR="00C11B39" w:rsidRPr="00B971B3" w:rsidRDefault="00C11B39" w:rsidP="0084086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РР. </w:t>
            </w:r>
            <w:r>
              <w:rPr>
                <w:sz w:val="22"/>
              </w:rPr>
              <w:t>Текст.</w:t>
            </w:r>
          </w:p>
        </w:tc>
        <w:tc>
          <w:tcPr>
            <w:tcW w:w="911" w:type="dxa"/>
            <w:vAlign w:val="center"/>
          </w:tcPr>
          <w:p w:rsidR="00C11B39" w:rsidRPr="00E374AA" w:rsidRDefault="00C11B39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</w:tcPr>
          <w:p w:rsidR="00C11B39" w:rsidRPr="00E723C4" w:rsidRDefault="00C11B39" w:rsidP="001C30FA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1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4CA3" w:rsidRDefault="00C11B39" w:rsidP="00E74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CA3">
              <w:rPr>
                <w:sz w:val="22"/>
                <w:szCs w:val="22"/>
              </w:rPr>
              <w:t>Анализ текста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E374AA" w:rsidRDefault="00C11B39" w:rsidP="00840861">
            <w:r>
              <w:t>10</w:t>
            </w:r>
          </w:p>
        </w:tc>
        <w:tc>
          <w:tcPr>
            <w:tcW w:w="4788" w:type="dxa"/>
            <w:gridSpan w:val="2"/>
          </w:tcPr>
          <w:p w:rsidR="00C11B39" w:rsidRPr="00E374AA" w:rsidRDefault="00C11B39" w:rsidP="00840861">
            <w:r>
              <w:rPr>
                <w:b/>
                <w:bCs/>
                <w:sz w:val="22"/>
              </w:rPr>
              <w:t>РР.</w:t>
            </w:r>
            <w:r>
              <w:rPr>
                <w:bCs/>
                <w:sz w:val="22"/>
              </w:rPr>
              <w:t xml:space="preserve"> Диалог как текст.</w:t>
            </w:r>
          </w:p>
        </w:tc>
        <w:tc>
          <w:tcPr>
            <w:tcW w:w="911" w:type="dxa"/>
            <w:vAlign w:val="center"/>
          </w:tcPr>
          <w:p w:rsidR="00C11B39" w:rsidRPr="00E374AA" w:rsidRDefault="00C11B39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2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BD3DD4">
            <w:r>
              <w:t>11</w:t>
            </w:r>
          </w:p>
        </w:tc>
        <w:tc>
          <w:tcPr>
            <w:tcW w:w="4788" w:type="dxa"/>
            <w:gridSpan w:val="2"/>
          </w:tcPr>
          <w:p w:rsidR="00C11B39" w:rsidRPr="00DE5FB7" w:rsidRDefault="00C11B39" w:rsidP="00840861">
            <w:r>
              <w:rPr>
                <w:b/>
                <w:bCs/>
                <w:sz w:val="22"/>
              </w:rPr>
              <w:t xml:space="preserve">РР. </w:t>
            </w:r>
            <w:r>
              <w:rPr>
                <w:bCs/>
                <w:sz w:val="22"/>
              </w:rPr>
              <w:t>Виды диалога.</w:t>
            </w:r>
          </w:p>
        </w:tc>
        <w:tc>
          <w:tcPr>
            <w:tcW w:w="911" w:type="dxa"/>
            <w:vAlign w:val="center"/>
          </w:tcPr>
          <w:p w:rsidR="00C11B39" w:rsidRPr="008E31E8" w:rsidRDefault="00C11B39" w:rsidP="00840861">
            <w:pPr>
              <w:jc w:val="center"/>
              <w:rPr>
                <w:bCs/>
              </w:rPr>
            </w:pPr>
            <w:r w:rsidRPr="008E31E8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2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E374AA" w:rsidRDefault="00C11B39" w:rsidP="00BD3DD4">
            <w:r>
              <w:t>12</w:t>
            </w:r>
          </w:p>
        </w:tc>
        <w:tc>
          <w:tcPr>
            <w:tcW w:w="4788" w:type="dxa"/>
            <w:gridSpan w:val="2"/>
          </w:tcPr>
          <w:p w:rsidR="00C11B39" w:rsidRDefault="00C11B39" w:rsidP="00840861">
            <w:r>
              <w:rPr>
                <w:b/>
                <w:bCs/>
                <w:sz w:val="22"/>
              </w:rPr>
              <w:t>РР</w:t>
            </w:r>
            <w:r>
              <w:rPr>
                <w:sz w:val="22"/>
              </w:rPr>
              <w:t>. Функциональные разновидности языка.</w:t>
            </w:r>
          </w:p>
        </w:tc>
        <w:tc>
          <w:tcPr>
            <w:tcW w:w="911" w:type="dxa"/>
            <w:vAlign w:val="center"/>
          </w:tcPr>
          <w:p w:rsidR="00C11B39" w:rsidRDefault="00C11B39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BD3DD4">
            <w:r>
              <w:t>13</w:t>
            </w:r>
          </w:p>
        </w:tc>
        <w:tc>
          <w:tcPr>
            <w:tcW w:w="4788" w:type="dxa"/>
            <w:gridSpan w:val="2"/>
          </w:tcPr>
          <w:p w:rsidR="00C11B39" w:rsidRDefault="00C11B39" w:rsidP="00840861">
            <w:r>
              <w:rPr>
                <w:b/>
                <w:sz w:val="22"/>
              </w:rPr>
              <w:t>РР</w:t>
            </w:r>
            <w:r>
              <w:rPr>
                <w:sz w:val="22"/>
              </w:rPr>
              <w:t>. Публицистический стиль.</w:t>
            </w:r>
          </w:p>
        </w:tc>
        <w:tc>
          <w:tcPr>
            <w:tcW w:w="911" w:type="dxa"/>
            <w:vAlign w:val="center"/>
          </w:tcPr>
          <w:p w:rsidR="00C11B39" w:rsidRDefault="00C11B39" w:rsidP="00840861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4BC">
              <w:rPr>
                <w:sz w:val="20"/>
                <w:szCs w:val="20"/>
              </w:rPr>
              <w:t>Составление плана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BD3DD4">
            <w:r>
              <w:lastRenderedPageBreak/>
              <w:t>14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</w:rPr>
              <w:t>Административная входная контрольная работа.</w:t>
            </w:r>
          </w:p>
        </w:tc>
        <w:tc>
          <w:tcPr>
            <w:tcW w:w="911" w:type="dxa"/>
            <w:vAlign w:val="center"/>
          </w:tcPr>
          <w:p w:rsidR="00C11B39" w:rsidRDefault="00C11B39" w:rsidP="00840861">
            <w:pPr>
              <w:jc w:val="center"/>
            </w:pP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BD3DD4">
            <w:r>
              <w:t>15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Анализ административной входной контрольной работы. Работа над ошибками.</w:t>
            </w:r>
          </w:p>
        </w:tc>
        <w:tc>
          <w:tcPr>
            <w:tcW w:w="911" w:type="dxa"/>
            <w:vAlign w:val="center"/>
          </w:tcPr>
          <w:p w:rsidR="00C11B39" w:rsidRDefault="00C11B39" w:rsidP="00840861">
            <w:pPr>
              <w:jc w:val="center"/>
            </w:pP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sz w:val="22"/>
                <w:szCs w:val="22"/>
              </w:rPr>
              <w:t>Морфология и орфография. Культура речи. Причастие  (41 час)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 w:rsidRPr="00402526">
              <w:t>16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Причастие как часть речи.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027427" w:rsidRPr="00E723C4" w:rsidRDefault="00027427" w:rsidP="001C30FA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  <w:hyperlink r:id="rId2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027427" w:rsidRPr="00E723C4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Pr="00E723C4" w:rsidRDefault="00027427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 w:rsidRPr="00402526">
              <w:t>17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Склонение причастий и  правописание гласных в падежных окончаниях причастий.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  <w:hyperlink r:id="rId2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027427" w:rsidRPr="00E723C4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Pr="005374BC" w:rsidRDefault="00027427" w:rsidP="00537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74BC">
              <w:rPr>
                <w:sz w:val="22"/>
                <w:szCs w:val="22"/>
              </w:rPr>
              <w:t>Орфографический диктант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18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Склонение причастий и  правописание гласных в падежных окончаниях причастий.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  <w:hyperlink r:id="rId2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027427" w:rsidRPr="00E723C4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Pr="00E723C4" w:rsidRDefault="00027427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19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Причастный оборот. Выделение причастного оборота запятыми.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20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Причастный оборот. Выделение причастного оборота запятыми.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21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Причастный оборот. Выделение причастного оборота запятыми.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22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r w:rsidRPr="00402526">
              <w:t>Причастный оборот. Выделение причастного оборота запятыми.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027427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027427" w:rsidRPr="00402526" w:rsidRDefault="00027427" w:rsidP="00577449">
            <w:r>
              <w:t>23</w:t>
            </w:r>
          </w:p>
        </w:tc>
        <w:tc>
          <w:tcPr>
            <w:tcW w:w="4788" w:type="dxa"/>
            <w:gridSpan w:val="2"/>
          </w:tcPr>
          <w:p w:rsidR="00027427" w:rsidRPr="00402526" w:rsidRDefault="00027427" w:rsidP="00577449">
            <w:pPr>
              <w:rPr>
                <w:b/>
              </w:rPr>
            </w:pPr>
            <w:r w:rsidRPr="00402526">
              <w:rPr>
                <w:b/>
                <w:bCs/>
              </w:rPr>
              <w:t xml:space="preserve">РР. </w:t>
            </w:r>
            <w:r w:rsidRPr="00402526">
              <w:t>Описание внешности человека.</w:t>
            </w:r>
          </w:p>
        </w:tc>
        <w:tc>
          <w:tcPr>
            <w:tcW w:w="911" w:type="dxa"/>
            <w:vAlign w:val="center"/>
          </w:tcPr>
          <w:p w:rsidR="00027427" w:rsidRPr="00402526" w:rsidRDefault="00027427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027427" w:rsidRPr="00E723C4" w:rsidRDefault="00027427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027427" w:rsidRDefault="00027427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027427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 w:rsidRPr="00402526">
              <w:t>2</w:t>
            </w:r>
            <w:r>
              <w:t>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</w:rPr>
            </w:pPr>
            <w:r w:rsidRPr="00402526">
              <w:t>Действительные и страдательные причастия.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25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</w:rPr>
            </w:pPr>
            <w:r w:rsidRPr="00402526">
              <w:t>Действительные и страдательные причастия.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26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  <w:i/>
                <w:u w:val="single"/>
              </w:rPr>
            </w:pPr>
            <w:r w:rsidRPr="00402526">
              <w:t>Краткие и полные страдательные причастия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27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lastRenderedPageBreak/>
              <w:t>28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29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6544D0" w:rsidRDefault="006544D0" w:rsidP="00BD3DD4">
            <w:pPr>
              <w:autoSpaceDE w:val="0"/>
              <w:autoSpaceDN w:val="0"/>
              <w:adjustRightInd w:val="0"/>
            </w:pPr>
            <w:r w:rsidRPr="006544D0"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30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Действительные причастия прошедшего времени.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2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31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Действительные причастия прошедшего времени.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2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31EC">
              <w:rPr>
                <w:szCs w:val="28"/>
              </w:rP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32</w:t>
            </w:r>
            <w:r w:rsidRPr="00402526">
              <w:t xml:space="preserve"> 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  <w:bCs/>
              </w:rPr>
              <w:t xml:space="preserve">РР. </w:t>
            </w:r>
            <w:r w:rsidRPr="00402526">
              <w:t>Изложение текста с изменением формы действующего лица.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2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31EC">
              <w:rPr>
                <w:szCs w:val="28"/>
              </w:rP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 xml:space="preserve"> 33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2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31EC">
              <w:rPr>
                <w:szCs w:val="28"/>
              </w:rP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Страдательные причастия прошедшего времени.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2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Страдательные причастия прошедшего времени.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 w:val="22"/>
                <w:szCs w:val="22"/>
              </w:rPr>
              <w:t>Орфографический диктант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Страдательные причастия прошедшего времени.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  <w:r w:rsidRPr="00E27546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  <w:p w:rsidR="006544D0" w:rsidRDefault="006544D0" w:rsidP="00F35DFA">
            <w:pPr>
              <w:autoSpaceDE w:val="0"/>
              <w:autoSpaceDN w:val="0"/>
              <w:adjustRightInd w:val="0"/>
            </w:pPr>
            <w:r>
              <w:lastRenderedPageBreak/>
              <w:t>развитие умений и навыков социального общения;</w:t>
            </w:r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6544D0" w:rsidRDefault="006544D0" w:rsidP="00F35DFA">
            <w:pPr>
              <w:autoSpaceDE w:val="0"/>
              <w:autoSpaceDN w:val="0"/>
              <w:adjustRightInd w:val="0"/>
            </w:pPr>
            <w:r w:rsidRPr="001C30FA">
              <w:t>развитие коммуникативной, социокультурной компетенции</w:t>
            </w:r>
          </w:p>
          <w:p w:rsidR="006544D0" w:rsidRPr="00E723C4" w:rsidRDefault="006544D0" w:rsidP="00C11B39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Гласные перед Н в полных и кратких страдательных причастиях.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Изложение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38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Гласные перед Н в полных и кратких страдательных причастиях.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 w:val="22"/>
                <w:szCs w:val="22"/>
              </w:rPr>
              <w:lastRenderedPageBreak/>
              <w:t>Орфографический диктант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lastRenderedPageBreak/>
              <w:t>39</w:t>
            </w:r>
            <w:r w:rsidRPr="00402526">
              <w:t xml:space="preserve"> 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Две буквы  Н в суффиксах  полных страдательных причастий прошедшего времени. Одна и две буквы Н в отглагольных прилагательных.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40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Две буквы  Н в суффиксах  полных страдательных причастий прошедшего времени. Одна и две буквы Н в отглагольных прилагательных.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41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Две буквы  Н в суффиксах  полных страдательных причастий прошедшего времени. Одна и две буквы Н в отглагольных прилагательных.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 xml:space="preserve">2 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Одна и две буквы  Н в суффиксах   кратких страдательных причастий и   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3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Одна и две буквы  Н в суффиксах   кратких страдательных причастий и   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  <w:bCs/>
              </w:rPr>
              <w:t xml:space="preserve"> РР. </w:t>
            </w:r>
            <w:r w:rsidRPr="00402526">
              <w:t>Выборочное изложение с описанием внешности (Отрывок из рассказа М.А. Шолохова «Судьба человека»).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3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Одна и две буквы  Н в суффиксах   кратких страдательных причастий и   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Изложение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</w:rPr>
            </w:pPr>
            <w:r w:rsidRPr="00402526">
              <w:t>Морфологический разбор причастия.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31EC">
              <w:rPr>
                <w:szCs w:val="28"/>
              </w:rPr>
              <w:t>Карточки с заданиями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Слитное и раздельное написание НЕ с причастиями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Cs w:val="28"/>
              </w:rPr>
              <w:t>Разбор № 3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 xml:space="preserve">8 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Слитное и раздельное написание НЕ с причастиями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4</w:t>
            </w:r>
            <w:r w:rsidRPr="00402526">
              <w:t>9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Слитное и раздельное написание НЕ с </w:t>
            </w:r>
            <w:r w:rsidRPr="00402526">
              <w:lastRenderedPageBreak/>
              <w:t>причастиями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lastRenderedPageBreak/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4" w:history="1">
              <w:r w:rsidRPr="00157327">
                <w:rPr>
                  <w:rStyle w:val="ae"/>
                </w:rPr>
                <w:t>https://edu-3.mob-</w:t>
              </w:r>
              <w:r w:rsidRPr="00157327">
                <w:rPr>
                  <w:rStyle w:val="ae"/>
                </w:rPr>
                <w:lastRenderedPageBreak/>
                <w:t>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lastRenderedPageBreak/>
              <w:t xml:space="preserve">Карточки с </w:t>
            </w:r>
            <w:r>
              <w:lastRenderedPageBreak/>
              <w:t>заданиями</w:t>
            </w:r>
          </w:p>
        </w:tc>
      </w:tr>
      <w:tr w:rsidR="006544D0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lastRenderedPageBreak/>
              <w:t>5</w:t>
            </w:r>
            <w:r w:rsidRPr="00402526">
              <w:t>0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Ё после шипящих в суффиксах страдательных причастий прошедшего времени и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51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Ё после шипящих в суффиксах страдательных причастий прошедшего времени и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52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  <w:bCs/>
              </w:rPr>
              <w:t xml:space="preserve">РР. </w:t>
            </w:r>
            <w:r w:rsidRPr="00402526">
              <w:t>Сочинение – описание внешности по личным наблюдениям.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2"/>
              </w:rPr>
              <w:t>Сочинение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53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Ё после шипящих в суффиксах страдательных причастий прошедшего времени и отглагольных прилагательных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Повторение изученного материала по теме «Причастие»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4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840861" w:rsidRDefault="006544D0" w:rsidP="0084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861">
              <w:rPr>
                <w:sz w:val="22"/>
                <w:szCs w:val="22"/>
              </w:rPr>
              <w:t>Самостоятельная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</w:rPr>
            </w:pPr>
            <w:r w:rsidRPr="00402526">
              <w:t>Повторение изученного материала по теме «Причастие»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5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56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</w:rPr>
              <w:t>Контрольная работа по теме «Причастие»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5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840861" w:rsidRDefault="006544D0" w:rsidP="0084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861">
              <w:rPr>
                <w:sz w:val="22"/>
                <w:szCs w:val="22"/>
              </w:rPr>
              <w:t>Контрольная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  <w:tcBorders>
              <w:bottom w:val="nil"/>
            </w:tcBorders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sz w:val="22"/>
              </w:rPr>
              <w:t>Деепричастие (16 часов)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57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Деепричастие как часть речи.</w:t>
            </w:r>
          </w:p>
        </w:tc>
        <w:tc>
          <w:tcPr>
            <w:tcW w:w="911" w:type="dxa"/>
          </w:tcPr>
          <w:p w:rsidR="00C11B39" w:rsidRPr="00402526" w:rsidRDefault="00C11B39" w:rsidP="00577449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</w:tcPr>
          <w:p w:rsidR="00C11B39" w:rsidRPr="00E723C4" w:rsidRDefault="00C11B39" w:rsidP="001C30FA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Работа над ошибками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58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Деепричастие как часть речи.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59</w:t>
            </w:r>
            <w:r w:rsidRPr="00402526">
              <w:t xml:space="preserve"> 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Деепричастный оборот. Запятые при деепричастном обороте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Деепричастный оборот. Запятые при деепричастном обороте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31EC">
              <w:rPr>
                <w:szCs w:val="28"/>
              </w:rPr>
              <w:lastRenderedPageBreak/>
              <w:t>Карточки с заданиями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lastRenderedPageBreak/>
              <w:t>61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Деепричастный оборот. Запятые при деепричастном обороте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Раздельное написание НЕ с деепричастиями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Раздельное написание НЕ с деепричастиями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Деепричастия несовершенного вида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5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577449">
            <w:r>
              <w:t>65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Деепричастия несовершенного вида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6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C11B39" w:rsidTr="00C5210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Деепричастия совершенного вида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Default="00C11B39" w:rsidP="00577449">
            <w:r>
              <w:t>67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Деепричастия совершенного вида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  <w:tcBorders>
              <w:top w:val="nil"/>
            </w:tcBorders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A72205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rPr>
                <w:b/>
                <w:bCs/>
              </w:rPr>
              <w:t xml:space="preserve">РР. </w:t>
            </w:r>
            <w:r w:rsidRPr="00402526">
              <w:t>Сочинение-рассказ на основе картины С. Григорьева «Вратарь» от имени одного из действующих лиц картины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C11B39" w:rsidTr="00FE79F1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69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Морфологический разбор деепричастия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3</w:t>
            </w:r>
          </w:p>
        </w:tc>
      </w:tr>
      <w:tr w:rsidR="00C11B39" w:rsidTr="00AE45B2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70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Повторение изученного по теме «Деепричастие»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D0855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71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Повторение изученного по теме «Деепричастие»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85008C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72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pPr>
              <w:rPr>
                <w:b/>
              </w:rPr>
            </w:pPr>
            <w:r w:rsidRPr="00402526">
              <w:t>Повторение изученного по теме «Деепричастие»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840861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sz w:val="22"/>
              </w:rPr>
              <w:t>Наречие  (32 часов)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73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Наречие как часть речи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  <w:r w:rsidRPr="001C30FA">
              <w:t xml:space="preserve">формирование у обучающихся уважительного отношения к традициям, культуре и языку своего народа и других народов России, представлений о духовных </w:t>
            </w:r>
            <w:r w:rsidRPr="001C30FA">
              <w:lastRenderedPageBreak/>
              <w:t>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Работа над ошибками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Разряды наречий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Таблица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lastRenderedPageBreak/>
              <w:t>75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  <w:bCs/>
              </w:rPr>
              <w:t>Административная контрольная работа за 1 полугодие.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Контрольная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Разряды наречий 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/>
                <w:bCs/>
              </w:rPr>
              <w:t xml:space="preserve">РР. </w:t>
            </w:r>
            <w:r w:rsidRPr="00402526">
              <w:t>Сочинение в форме дневниковых записей по картине И. Попова «Первый снег»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Cs w:val="28"/>
              </w:rPr>
              <w:t>Разбор № 3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78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Степени сравнения наречий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40861">
              <w:rPr>
                <w:szCs w:val="28"/>
              </w:rPr>
              <w:t>онтрольная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79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Морфологический разбор наречия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80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Слитное и раздельное написание НЕ с наречиями на –О и  –Е.</w:t>
            </w:r>
          </w:p>
          <w:p w:rsidR="006544D0" w:rsidRPr="00402526" w:rsidRDefault="006544D0" w:rsidP="00577449"/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81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 xml:space="preserve">Слитное и раздельное написание НЕ с наречиями на –О и  –Е </w:t>
            </w:r>
          </w:p>
          <w:p w:rsidR="006544D0" w:rsidRPr="00402526" w:rsidRDefault="006544D0" w:rsidP="00577449"/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6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82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Е и И в приставках НЕ- и НИ-  отрицательных наречий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Самостоятельная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83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Е и И в приставках НЕ- и НИ-  отрицательных наречий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84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Буквы Е и И в приставках НЕ- и НИ-  отрицательных наречий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 xml:space="preserve"> 85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Н и НН в наречиях на –О, -Е.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lastRenderedPageBreak/>
              <w:t>86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t>Н и НН в наречиях на –О, -Е.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Cs/>
              </w:rPr>
              <w:t>Одна и две бувы Н в наречиях на –О и -Е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5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Карточки с заданиями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88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r w:rsidRPr="00402526">
              <w:rPr>
                <w:bCs/>
              </w:rPr>
              <w:t>Одна и две бувы Н в наречиях на –О и -Е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402526" w:rsidRDefault="006544D0" w:rsidP="00577449">
            <w:r>
              <w:t>89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577449">
            <w:pPr>
              <w:rPr>
                <w:b/>
                <w:bCs/>
              </w:rPr>
            </w:pPr>
            <w:r w:rsidRPr="00402526">
              <w:rPr>
                <w:b/>
                <w:bCs/>
              </w:rPr>
              <w:t xml:space="preserve">РР.  </w:t>
            </w:r>
            <w:r w:rsidRPr="00402526">
              <w:t xml:space="preserve"> Описание действий. Сочинение в форме репортажа или интервью о процессе труда по личным наблюдениям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7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Буквы О и Е после шипящих на конце наречий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  <w:tcBorders>
              <w:top w:val="nil"/>
            </w:tcBorders>
          </w:tcPr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7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Буквы О и А на конце наречий.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79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Буквы О и А на конце наречий.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0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Самостоятельная работа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 xml:space="preserve"> 93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rPr>
                <w:b/>
                <w:bCs/>
              </w:rPr>
              <w:t xml:space="preserve">РР. </w:t>
            </w:r>
            <w:r w:rsidRPr="00402526">
              <w:t xml:space="preserve"> Описание внешности и действий человека по картине Е.Н. Широкова «Друзья».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1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 w:rsidRPr="00402526">
              <w:t xml:space="preserve"> </w:t>
            </w:r>
            <w:r>
              <w:t>94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Дефис между частями слова в наречиях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2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Самостоятельная работа</w:t>
            </w:r>
          </w:p>
        </w:tc>
      </w:tr>
      <w:tr w:rsidR="00C11B39" w:rsidTr="00790EFF">
        <w:trPr>
          <w:gridAfter w:val="5"/>
          <w:wAfter w:w="7660" w:type="dxa"/>
          <w:trHeight w:val="1088"/>
        </w:trPr>
        <w:tc>
          <w:tcPr>
            <w:tcW w:w="565" w:type="dxa"/>
          </w:tcPr>
          <w:p w:rsidR="00C11B39" w:rsidRPr="00402526" w:rsidRDefault="00C11B39" w:rsidP="00577449">
            <w:r>
              <w:t>95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Дефис между частями слова в наречиях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3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Ответы на вопросы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Дефис между частями слова в наречиях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4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Карточки с заданиями</w:t>
            </w: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 xml:space="preserve">Слитное и раздельное написание  наречий, </w:t>
            </w:r>
            <w:r w:rsidRPr="00402526">
              <w:lastRenderedPageBreak/>
              <w:t>образованных от существительных и количественных (собирательных) числительных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lastRenderedPageBreak/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  <w:hyperlink r:id="rId85" w:history="1">
              <w:r w:rsidRPr="00157327">
                <w:rPr>
                  <w:rStyle w:val="ae"/>
                </w:rPr>
                <w:t>https://edu-3.mob-</w:t>
              </w:r>
              <w:r w:rsidRPr="00157327">
                <w:rPr>
                  <w:rStyle w:val="ae"/>
                </w:rPr>
                <w:lastRenderedPageBreak/>
                <w:t>edu.ru/ui/#/</w:t>
              </w:r>
            </w:hyperlink>
          </w:p>
          <w:p w:rsidR="00C11B39" w:rsidRPr="00E723C4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11B39" w:rsidTr="00790EFF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lastRenderedPageBreak/>
              <w:t>98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Слитное и раздельное написание наречий, образованных от существительных и количественных (собирательных) числительных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912A9A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577449">
            <w:r>
              <w:t>99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Мягкий знак после шипящих на конце наречий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FF31BB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577449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100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Мягкий знак после шипящих на конце наречий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577449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101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Мягкий знак после шипящих на конце наречий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  <w:tcBorders>
              <w:top w:val="nil"/>
            </w:tcBorders>
          </w:tcPr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C11B39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577449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102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t>Повторение изученного по теме «Наречие»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577449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103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pPr>
              <w:rPr>
                <w:b/>
              </w:rPr>
            </w:pPr>
            <w:r w:rsidRPr="00402526">
              <w:t>Повторение изученного по теме «Наречие»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577449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104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577449">
            <w:r w:rsidRPr="00402526">
              <w:rPr>
                <w:b/>
              </w:rPr>
              <w:t>Контрольный диктант с грамматическим заданием по теме «Наречие»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577449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  <w:tcBorders>
              <w:top w:val="nil"/>
            </w:tcBorders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Default="00C11B39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6544D0" w:rsidTr="006544D0">
        <w:trPr>
          <w:trHeight w:val="144"/>
        </w:trPr>
        <w:tc>
          <w:tcPr>
            <w:tcW w:w="14635" w:type="dxa"/>
            <w:gridSpan w:val="7"/>
          </w:tcPr>
          <w:p w:rsidR="006544D0" w:rsidRPr="005374BC" w:rsidRDefault="006544D0" w:rsidP="005374BC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_Hlk85188426"/>
            <w:r w:rsidRPr="00402526">
              <w:rPr>
                <w:b/>
              </w:rPr>
              <w:t xml:space="preserve">Морфология и орфография. </w:t>
            </w:r>
            <w:bookmarkEnd w:id="1"/>
            <w:r>
              <w:rPr>
                <w:b/>
              </w:rPr>
              <w:t xml:space="preserve">Культура речи (3 </w:t>
            </w:r>
            <w:r w:rsidRPr="00402526">
              <w:rPr>
                <w:b/>
              </w:rPr>
              <w:t>часа)</w:t>
            </w:r>
          </w:p>
        </w:tc>
        <w:tc>
          <w:tcPr>
            <w:tcW w:w="1532" w:type="dxa"/>
          </w:tcPr>
          <w:p w:rsidR="006544D0" w:rsidRDefault="006544D0"/>
        </w:tc>
        <w:tc>
          <w:tcPr>
            <w:tcW w:w="1532" w:type="dxa"/>
          </w:tcPr>
          <w:p w:rsidR="006544D0" w:rsidRDefault="006544D0"/>
        </w:tc>
        <w:tc>
          <w:tcPr>
            <w:tcW w:w="1532" w:type="dxa"/>
          </w:tcPr>
          <w:p w:rsidR="006544D0" w:rsidRDefault="006544D0"/>
        </w:tc>
        <w:tc>
          <w:tcPr>
            <w:tcW w:w="1532" w:type="dxa"/>
          </w:tcPr>
          <w:p w:rsidR="006544D0" w:rsidRDefault="006544D0"/>
        </w:tc>
        <w:tc>
          <w:tcPr>
            <w:tcW w:w="1532" w:type="dxa"/>
          </w:tcPr>
          <w:p w:rsidR="006544D0" w:rsidRPr="00E723C4" w:rsidRDefault="006544D0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DA1C41" w:rsidRDefault="006544D0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BD3DD4">
            <w:r w:rsidRPr="00402526">
              <w:rPr>
                <w:b/>
              </w:rPr>
              <w:t>РР.</w:t>
            </w:r>
            <w:r w:rsidRPr="00402526">
              <w:t xml:space="preserve"> Научный стиль. Учебно-научная речь. Отзыв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  <w:r w:rsidRPr="00E27546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86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DA1C41" w:rsidRDefault="006544D0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BD3DD4">
            <w:r w:rsidRPr="00402526">
              <w:rPr>
                <w:b/>
              </w:rPr>
              <w:t xml:space="preserve">РР. </w:t>
            </w:r>
            <w:r w:rsidRPr="00402526">
              <w:t>Учебный доклад.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87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Доклад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Pr="00DA1C41" w:rsidRDefault="006544D0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788" w:type="dxa"/>
            <w:gridSpan w:val="2"/>
          </w:tcPr>
          <w:p w:rsidR="006544D0" w:rsidRPr="00402526" w:rsidRDefault="006544D0" w:rsidP="00BD3DD4">
            <w:pPr>
              <w:rPr>
                <w:b/>
              </w:rPr>
            </w:pPr>
            <w:r w:rsidRPr="00402526">
              <w:rPr>
                <w:b/>
              </w:rPr>
              <w:t xml:space="preserve">РР. </w:t>
            </w:r>
            <w:r w:rsidRPr="00402526">
              <w:t>Учебный доклад</w:t>
            </w:r>
          </w:p>
        </w:tc>
        <w:tc>
          <w:tcPr>
            <w:tcW w:w="911" w:type="dxa"/>
            <w:vAlign w:val="center"/>
          </w:tcPr>
          <w:p w:rsidR="006544D0" w:rsidRPr="00402526" w:rsidRDefault="006544D0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6544D0" w:rsidRDefault="006544D0" w:rsidP="00F35DFA">
            <w:pPr>
              <w:autoSpaceDE w:val="0"/>
              <w:autoSpaceDN w:val="0"/>
              <w:adjustRightInd w:val="0"/>
            </w:pPr>
            <w:hyperlink r:id="rId88" w:history="1">
              <w:r w:rsidRPr="00157327">
                <w:rPr>
                  <w:rStyle w:val="ae"/>
                </w:rPr>
                <w:t>https://edu-3.mob-edu.ru/ui/#/</w:t>
              </w:r>
            </w:hyperlink>
          </w:p>
          <w:p w:rsidR="006544D0" w:rsidRPr="00E723C4" w:rsidRDefault="006544D0" w:rsidP="00F35DFA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6544D0" w:rsidRPr="00E723C4" w:rsidRDefault="006544D0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Доклад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6544D0" w:rsidRPr="00441BAC" w:rsidRDefault="006544D0" w:rsidP="00D127C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41BAC">
              <w:rPr>
                <w:b/>
                <w:sz w:val="22"/>
              </w:rPr>
              <w:t>Служебные части речи</w:t>
            </w:r>
            <w:r>
              <w:rPr>
                <w:b/>
                <w:sz w:val="22"/>
              </w:rPr>
              <w:t xml:space="preserve"> (1 час)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6544D0" w:rsidRDefault="006544D0" w:rsidP="00840861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4788" w:type="dxa"/>
            <w:gridSpan w:val="2"/>
          </w:tcPr>
          <w:p w:rsidR="006544D0" w:rsidRDefault="006544D0" w:rsidP="00840861">
            <w:pPr>
              <w:rPr>
                <w:sz w:val="22"/>
              </w:rPr>
            </w:pPr>
            <w:r w:rsidRPr="006819CF">
              <w:rPr>
                <w:sz w:val="22"/>
                <w:szCs w:val="22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911" w:type="dxa"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</w:tcPr>
          <w:p w:rsidR="006544D0" w:rsidRDefault="006544D0" w:rsidP="00E27546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6544D0" w:rsidRDefault="006544D0" w:rsidP="00E27546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6544D0" w:rsidRPr="00E723C4" w:rsidRDefault="006544D0" w:rsidP="00E27546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6544D0" w:rsidRPr="00E723C4" w:rsidRDefault="006544D0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6544D0" w:rsidRPr="00E723C4" w:rsidRDefault="006544D0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E7460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bCs/>
                <w:sz w:val="22"/>
              </w:rPr>
              <w:t>Предлог (14часов)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Предлог как часть речи</w:t>
            </w:r>
          </w:p>
        </w:tc>
        <w:tc>
          <w:tcPr>
            <w:tcW w:w="911" w:type="dxa"/>
          </w:tcPr>
          <w:p w:rsidR="00C11B39" w:rsidRPr="00402526" w:rsidRDefault="00C11B39" w:rsidP="00BD3DD4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</w:tcPr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 w:rsidRPr="00E27546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C11B39" w:rsidRPr="00E723C4" w:rsidRDefault="00C11B39" w:rsidP="00820F9D">
            <w:pPr>
              <w:autoSpaceDE w:val="0"/>
              <w:autoSpaceDN w:val="0"/>
              <w:adjustRightInd w:val="0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Употребление предлогов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BD3DD4">
            <w:r>
              <w:rPr>
                <w:sz w:val="20"/>
                <w:szCs w:val="20"/>
              </w:rPr>
              <w:t>111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Употребление предлогов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Производные и непроизводные предлоги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BD3DD4">
            <w:r>
              <w:rPr>
                <w:sz w:val="20"/>
                <w:szCs w:val="20"/>
              </w:rPr>
              <w:t>113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Производные и непроизводные предлоги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Cs w:val="28"/>
              </w:rPr>
              <w:t>Разбор № 3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Простые и составные предлоги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Рассказ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402526" w:rsidRDefault="00C11B39" w:rsidP="00BD3DD4">
            <w:r>
              <w:rPr>
                <w:sz w:val="20"/>
                <w:szCs w:val="20"/>
              </w:rPr>
              <w:t>115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Простые и составные предлоги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116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Морфологический разбор предлога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 w:rsidRPr="00DA1C41">
              <w:rPr>
                <w:sz w:val="20"/>
                <w:szCs w:val="20"/>
              </w:rPr>
              <w:t>117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rPr>
                <w:b/>
                <w:bCs/>
              </w:rPr>
              <w:t xml:space="preserve">РР. </w:t>
            </w:r>
            <w:r w:rsidRPr="00402526">
              <w:t xml:space="preserve"> Рассказ-репортаж на основе увиденного на картине А.В. Сайкина «Детская спортивная школа».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Слитное и раздельное написание производных предлогов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Слитное и раздельное написание производных предлогов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t>Слитное и раздельное написание производных предлогов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Самостоятельная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Контрольная работа по теме «Предлог»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Контрольная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DA1C41" w:rsidRDefault="00C11B39" w:rsidP="00BD3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</w:rPr>
              <w:t>РР.</w:t>
            </w:r>
            <w:r w:rsidRPr="00402526">
              <w:t xml:space="preserve"> Сочинение «Как наступает весна в в</w:t>
            </w:r>
            <w:r>
              <w:t>а</w:t>
            </w:r>
            <w:r w:rsidRPr="00402526">
              <w:t>шем городе?»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6544D0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6544D0" w:rsidRPr="00E723C4" w:rsidRDefault="006544D0" w:rsidP="006819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</w:rPr>
              <w:t>Союз (18)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Союз как часть речи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C11B39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Простые и составные союзы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Простые и составные союзы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 xml:space="preserve">Союзы сочинительные и подчинительные 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Запятая между простыми предложениями в союзном сложном предложении.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Рассказ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F55DB5" w:rsidRDefault="00C11B39" w:rsidP="00BD3DD4">
            <w:pPr>
              <w:rPr>
                <w:sz w:val="20"/>
                <w:szCs w:val="20"/>
              </w:rPr>
            </w:pPr>
            <w:r w:rsidRPr="00F55DB5">
              <w:rPr>
                <w:sz w:val="20"/>
                <w:szCs w:val="20"/>
              </w:rPr>
              <w:t>128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Сочинительные союзы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129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Сочинительные союзы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Подчинительные союзы.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Подчинительные союзы.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Рассказ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Морфологический разбор союза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Правило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  <w:bCs/>
              </w:rPr>
              <w:t xml:space="preserve">РР. </w:t>
            </w:r>
            <w:r w:rsidRPr="00402526">
              <w:t xml:space="preserve"> Сочинение-рассуждение на дискуссионную тему.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Вопросы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t xml:space="preserve">Слитное написание союзов </w:t>
            </w:r>
            <w:r w:rsidRPr="00402526">
              <w:rPr>
                <w:i/>
                <w:iCs/>
              </w:rPr>
              <w:t>также тоже,чтобы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 xml:space="preserve"> Слитное написание союзов </w:t>
            </w:r>
            <w:r w:rsidRPr="00402526">
              <w:rPr>
                <w:i/>
                <w:iCs/>
              </w:rPr>
              <w:t>также, тоже, чтобы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 xml:space="preserve">Слитное написание союзов </w:t>
            </w:r>
            <w:r w:rsidRPr="00402526">
              <w:rPr>
                <w:i/>
                <w:iCs/>
              </w:rPr>
              <w:t>также, тоже, чтобы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C11B39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</w:t>
            </w:r>
            <w:r>
              <w:t xml:space="preserve">овторение сведений о </w:t>
            </w:r>
            <w:r w:rsidRPr="00402526">
              <w:t xml:space="preserve"> союзах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  <w:tcBorders>
              <w:top w:val="nil"/>
            </w:tcBorders>
          </w:tcPr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C11B39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C11B39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t>П</w:t>
            </w:r>
            <w:r>
              <w:t xml:space="preserve">овторение сведений о </w:t>
            </w:r>
            <w:r w:rsidRPr="00402526">
              <w:t xml:space="preserve"> союзах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BD3D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139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Контрольная работа по теме «Союз»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140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Анализ работы. Работа над ошибками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861">
              <w:rPr>
                <w:szCs w:val="28"/>
              </w:rPr>
              <w:t>Работа над ошибками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</w:rPr>
              <w:t>Частица (16</w:t>
            </w:r>
            <w:r w:rsidRPr="00441BAC">
              <w:rPr>
                <w:b/>
              </w:rPr>
              <w:t xml:space="preserve"> часов)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Частица как часть речи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 w:rsidRPr="001C30FA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Разряды частиц. Формообразующие частицы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Смыслоразличительные частицы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Раздельное и дефисное написание частиц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Раздельное и дефисное написание частиц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Раздельное и дефисное написание частиц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147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РР.</w:t>
            </w:r>
            <w:r w:rsidRPr="00FA06E4">
              <w:rPr>
                <w:sz w:val="20"/>
                <w:szCs w:val="20"/>
              </w:rPr>
              <w:t xml:space="preserve"> Сочинение-рассказ с использованием сюжета картины К.Ф. Юона «Конец зимы. Полдень»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Сочинение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Морфологический разбор частицы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149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Отрицательные частицы НЕ и НИ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Отрицательные частицы НЕ и НИ.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Различение частицы НЕ и приставки НЕ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t>Частица НИ, приставка НИ-, союз НИ… НИ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  <w:bCs/>
              </w:rPr>
              <w:t xml:space="preserve">РР. </w:t>
            </w:r>
            <w:r w:rsidRPr="00402526">
              <w:t xml:space="preserve"> Сочинение-рассказ по данному сюжету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Повторение изученного по теме «Частица».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b/>
                <w:sz w:val="18"/>
                <w:szCs w:val="18"/>
              </w:rPr>
            </w:pPr>
            <w:r w:rsidRPr="00FA06E4">
              <w:rPr>
                <w:b/>
                <w:sz w:val="18"/>
                <w:szCs w:val="18"/>
              </w:rPr>
              <w:t>Контрольная работа по теме «Частица»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374BC">
              <w:rPr>
                <w:sz w:val="22"/>
                <w:szCs w:val="22"/>
              </w:rPr>
              <w:t>Контрольная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156</w:t>
            </w:r>
          </w:p>
        </w:tc>
        <w:tc>
          <w:tcPr>
            <w:tcW w:w="4788" w:type="dxa"/>
            <w:gridSpan w:val="2"/>
          </w:tcPr>
          <w:p w:rsidR="00C11B39" w:rsidRPr="00FA06E4" w:rsidRDefault="00C11B39" w:rsidP="00BD3DD4">
            <w:pPr>
              <w:rPr>
                <w:b/>
                <w:sz w:val="18"/>
                <w:szCs w:val="18"/>
              </w:rPr>
            </w:pPr>
            <w:r w:rsidRPr="00FA06E4">
              <w:rPr>
                <w:b/>
                <w:sz w:val="18"/>
                <w:szCs w:val="18"/>
              </w:rPr>
              <w:t>Анализ работы. Работа над ошибками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5374BC" w:rsidRDefault="00C11B39" w:rsidP="00537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C11B39" w:rsidRDefault="00C11B39" w:rsidP="006819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19CF">
              <w:rPr>
                <w:b/>
              </w:rPr>
              <w:t>Междометие</w:t>
            </w:r>
            <w:r>
              <w:rPr>
                <w:b/>
              </w:rPr>
              <w:t xml:space="preserve"> (3)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Междометие как часть речи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 w:val="restart"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 w:rsidRPr="00E27546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Работа над ошибками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Морфологический разбор междометия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5374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Разбор № 3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159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Дефис в междометиях. Знаки препинания при междометиях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14635" w:type="dxa"/>
            <w:gridSpan w:val="7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sz w:val="22"/>
              </w:rPr>
              <w:t>Повторение и систематизация из</w:t>
            </w:r>
            <w:r>
              <w:rPr>
                <w:b/>
                <w:sz w:val="22"/>
              </w:rPr>
              <w:t>у</w:t>
            </w:r>
            <w:r>
              <w:rPr>
                <w:b/>
                <w:sz w:val="22"/>
              </w:rPr>
              <w:t>ченного в 5-7 классах (11 часов)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Разделы науки о русском языке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>
              <w:t>1</w:t>
            </w:r>
          </w:p>
        </w:tc>
        <w:tc>
          <w:tcPr>
            <w:tcW w:w="3989" w:type="dxa"/>
            <w:vMerge w:val="restart"/>
          </w:tcPr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развитие умений и навыков социального общения;</w:t>
            </w:r>
          </w:p>
          <w:p w:rsidR="00C11B39" w:rsidRDefault="00C11B39" w:rsidP="00E27546">
            <w:pPr>
              <w:autoSpaceDE w:val="0"/>
              <w:autoSpaceDN w:val="0"/>
              <w:adjustRightInd w:val="0"/>
            </w:pPr>
            <w:r>
              <w:t>- воспитание культуры общения, культуры поведения;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>
              <w:t>развитие коммуникативной, социокультурной компетенции</w:t>
            </w:r>
          </w:p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  <w:r w:rsidRPr="00E27546">
              <w:t>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161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  <w:bCs/>
              </w:rPr>
              <w:t>РР.</w:t>
            </w:r>
            <w:r w:rsidRPr="00402526">
              <w:t xml:space="preserve"> Текст. Стили речи. Учебно-научная речь.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531EC" w:rsidRDefault="00C11B39" w:rsidP="00E53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1EC">
              <w:rPr>
                <w:sz w:val="22"/>
                <w:szCs w:val="22"/>
              </w:rPr>
              <w:t>Анализ текста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162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rPr>
                <w:b/>
              </w:rPr>
              <w:t>Промежуточная аттестация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E27546">
            <w:pPr>
              <w:autoSpaceDE w:val="0"/>
              <w:autoSpaceDN w:val="0"/>
              <w:adjustRightInd w:val="0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163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Фонетика. Графика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8408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40861">
              <w:rPr>
                <w:szCs w:val="28"/>
              </w:rPr>
              <w:t>Работа над ошибками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164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pPr>
              <w:rPr>
                <w:b/>
              </w:rPr>
            </w:pPr>
            <w:r w:rsidRPr="00402526">
              <w:t>Лексикология. Фразеология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165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Морфемика. Словообразование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  <w:rPr>
                <w:bCs/>
              </w:rPr>
            </w:pPr>
            <w:r w:rsidRPr="00402526">
              <w:rPr>
                <w:bCs/>
              </w:rPr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166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 xml:space="preserve">Морфология 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167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Орфография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74CA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Словарная работа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168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Синтаксис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169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Синтаксис. Пунктуация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Default="00C11B39" w:rsidP="00E531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  <w:tr w:rsidR="00C11B39" w:rsidTr="006544D0">
        <w:trPr>
          <w:gridAfter w:val="5"/>
          <w:wAfter w:w="7660" w:type="dxa"/>
          <w:trHeight w:val="144"/>
        </w:trPr>
        <w:tc>
          <w:tcPr>
            <w:tcW w:w="565" w:type="dxa"/>
          </w:tcPr>
          <w:p w:rsidR="00C11B39" w:rsidRPr="003C643B" w:rsidRDefault="00C11B39" w:rsidP="00BD3DD4">
            <w:pPr>
              <w:rPr>
                <w:sz w:val="20"/>
                <w:szCs w:val="20"/>
              </w:rPr>
            </w:pPr>
            <w:r w:rsidRPr="003C643B">
              <w:rPr>
                <w:sz w:val="20"/>
                <w:szCs w:val="20"/>
              </w:rPr>
              <w:t>170</w:t>
            </w:r>
          </w:p>
        </w:tc>
        <w:tc>
          <w:tcPr>
            <w:tcW w:w="4788" w:type="dxa"/>
            <w:gridSpan w:val="2"/>
          </w:tcPr>
          <w:p w:rsidR="00C11B39" w:rsidRPr="00402526" w:rsidRDefault="00C11B39" w:rsidP="00BD3DD4">
            <w:r w:rsidRPr="00402526">
              <w:t>Синтаксис. Пунктуация</w:t>
            </w:r>
          </w:p>
        </w:tc>
        <w:tc>
          <w:tcPr>
            <w:tcW w:w="911" w:type="dxa"/>
            <w:vAlign w:val="center"/>
          </w:tcPr>
          <w:p w:rsidR="00C11B39" w:rsidRPr="00402526" w:rsidRDefault="00C11B39" w:rsidP="00BD3DD4">
            <w:pPr>
              <w:jc w:val="center"/>
            </w:pPr>
            <w:r w:rsidRPr="00402526">
              <w:t>1</w:t>
            </w:r>
          </w:p>
        </w:tc>
        <w:tc>
          <w:tcPr>
            <w:tcW w:w="3989" w:type="dxa"/>
            <w:vMerge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0" w:type="dxa"/>
          </w:tcPr>
          <w:p w:rsidR="00C11B39" w:rsidRPr="00E723C4" w:rsidRDefault="00C11B39" w:rsidP="00D1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</w:tcPr>
          <w:p w:rsidR="00C11B39" w:rsidRPr="00E723C4" w:rsidRDefault="00C11B39" w:rsidP="00DE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Карточки</w:t>
            </w:r>
          </w:p>
        </w:tc>
      </w:tr>
    </w:tbl>
    <w:p w:rsidR="00276718" w:rsidRDefault="00276718" w:rsidP="008E31E8">
      <w:pPr>
        <w:ind w:left="720"/>
      </w:pPr>
    </w:p>
    <w:p w:rsidR="008E31E8" w:rsidRPr="00231AF1" w:rsidRDefault="008E31E8" w:rsidP="008E31E8">
      <w:pPr>
        <w:ind w:left="720"/>
      </w:pPr>
    </w:p>
    <w:p w:rsidR="00F72A34" w:rsidRPr="00832BC6" w:rsidRDefault="00F72A34" w:rsidP="00F72A34">
      <w:pPr>
        <w:jc w:val="both"/>
      </w:pPr>
    </w:p>
    <w:p w:rsidR="00F013EA" w:rsidRDefault="00F013EA" w:rsidP="006C5F5F">
      <w:pPr>
        <w:spacing w:line="360" w:lineRule="auto"/>
        <w:jc w:val="both"/>
      </w:pPr>
    </w:p>
    <w:sectPr w:rsidR="00F013EA" w:rsidSect="00312DE0">
      <w:footerReference w:type="even" r:id="rId89"/>
      <w:footerReference w:type="default" r:id="rId90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A5" w:rsidRDefault="005C27A5" w:rsidP="0074327D">
      <w:r>
        <w:separator/>
      </w:r>
    </w:p>
  </w:endnote>
  <w:endnote w:type="continuationSeparator" w:id="0">
    <w:p w:rsidR="005C27A5" w:rsidRDefault="005C27A5" w:rsidP="0074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49" w:rsidRDefault="00577449" w:rsidP="00726D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7449" w:rsidRDefault="00577449" w:rsidP="00687BE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49" w:rsidRDefault="005774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23E">
      <w:rPr>
        <w:noProof/>
      </w:rPr>
      <w:t>2</w:t>
    </w:r>
    <w:r>
      <w:fldChar w:fldCharType="end"/>
    </w:r>
  </w:p>
  <w:p w:rsidR="00577449" w:rsidRDefault="00577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A5" w:rsidRDefault="005C27A5" w:rsidP="0074327D">
      <w:r>
        <w:separator/>
      </w:r>
    </w:p>
  </w:footnote>
  <w:footnote w:type="continuationSeparator" w:id="0">
    <w:p w:rsidR="005C27A5" w:rsidRDefault="005C27A5" w:rsidP="0074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13093"/>
    <w:multiLevelType w:val="hybridMultilevel"/>
    <w:tmpl w:val="68D4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DE3"/>
    <w:multiLevelType w:val="hybridMultilevel"/>
    <w:tmpl w:val="D1FA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74A86"/>
    <w:multiLevelType w:val="hybridMultilevel"/>
    <w:tmpl w:val="7910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15CDB"/>
    <w:multiLevelType w:val="hybridMultilevel"/>
    <w:tmpl w:val="0F661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975A5B"/>
    <w:multiLevelType w:val="hybridMultilevel"/>
    <w:tmpl w:val="3274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F6EE9"/>
    <w:multiLevelType w:val="hybridMultilevel"/>
    <w:tmpl w:val="620A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8"/>
  </w:num>
  <w:num w:numId="8">
    <w:abstractNumId w:val="23"/>
  </w:num>
  <w:num w:numId="9">
    <w:abstractNumId w:val="9"/>
  </w:num>
  <w:num w:numId="10">
    <w:abstractNumId w:val="11"/>
  </w:num>
  <w:num w:numId="11">
    <w:abstractNumId w:val="19"/>
  </w:num>
  <w:num w:numId="12">
    <w:abstractNumId w:val="28"/>
  </w:num>
  <w:num w:numId="13">
    <w:abstractNumId w:val="10"/>
  </w:num>
  <w:num w:numId="14">
    <w:abstractNumId w:val="24"/>
  </w:num>
  <w:num w:numId="15">
    <w:abstractNumId w:val="15"/>
  </w:num>
  <w:num w:numId="16">
    <w:abstractNumId w:val="7"/>
  </w:num>
  <w:num w:numId="17">
    <w:abstractNumId w:val="6"/>
  </w:num>
  <w:num w:numId="18">
    <w:abstractNumId w:val="21"/>
  </w:num>
  <w:num w:numId="19">
    <w:abstractNumId w:val="14"/>
  </w:num>
  <w:num w:numId="20">
    <w:abstractNumId w:val="27"/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  <w:num w:numId="25">
    <w:abstractNumId w:val="25"/>
  </w:num>
  <w:num w:numId="26">
    <w:abstractNumId w:val="4"/>
  </w:num>
  <w:num w:numId="27">
    <w:abstractNumId w:val="12"/>
  </w:num>
  <w:num w:numId="28">
    <w:abstractNumId w:val="26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77"/>
    <w:rsid w:val="00001D45"/>
    <w:rsid w:val="00003D91"/>
    <w:rsid w:val="000041B2"/>
    <w:rsid w:val="00014B0F"/>
    <w:rsid w:val="00017300"/>
    <w:rsid w:val="00017AF4"/>
    <w:rsid w:val="00027427"/>
    <w:rsid w:val="00040870"/>
    <w:rsid w:val="00042529"/>
    <w:rsid w:val="00057CFA"/>
    <w:rsid w:val="00064D39"/>
    <w:rsid w:val="00073A96"/>
    <w:rsid w:val="00077FAB"/>
    <w:rsid w:val="000808FD"/>
    <w:rsid w:val="00081D3F"/>
    <w:rsid w:val="00085841"/>
    <w:rsid w:val="000944B4"/>
    <w:rsid w:val="00097C15"/>
    <w:rsid w:val="000B6898"/>
    <w:rsid w:val="000D00BC"/>
    <w:rsid w:val="000D0654"/>
    <w:rsid w:val="000E4BDF"/>
    <w:rsid w:val="000F4FBC"/>
    <w:rsid w:val="001051F4"/>
    <w:rsid w:val="001075B1"/>
    <w:rsid w:val="0011179D"/>
    <w:rsid w:val="00115B2D"/>
    <w:rsid w:val="0012109A"/>
    <w:rsid w:val="0012463A"/>
    <w:rsid w:val="00124D20"/>
    <w:rsid w:val="00124D86"/>
    <w:rsid w:val="00145999"/>
    <w:rsid w:val="0015009D"/>
    <w:rsid w:val="00156317"/>
    <w:rsid w:val="00157327"/>
    <w:rsid w:val="001601D7"/>
    <w:rsid w:val="00176348"/>
    <w:rsid w:val="00177F3D"/>
    <w:rsid w:val="00186398"/>
    <w:rsid w:val="001B2810"/>
    <w:rsid w:val="001B2ED0"/>
    <w:rsid w:val="001B750E"/>
    <w:rsid w:val="001B7937"/>
    <w:rsid w:val="001C30FA"/>
    <w:rsid w:val="001C49E5"/>
    <w:rsid w:val="001D2BBB"/>
    <w:rsid w:val="001E63B6"/>
    <w:rsid w:val="001E63FB"/>
    <w:rsid w:val="001E6D75"/>
    <w:rsid w:val="001F0444"/>
    <w:rsid w:val="001F6652"/>
    <w:rsid w:val="002032D3"/>
    <w:rsid w:val="002033D1"/>
    <w:rsid w:val="0021545B"/>
    <w:rsid w:val="00231AF1"/>
    <w:rsid w:val="00247A70"/>
    <w:rsid w:val="00254301"/>
    <w:rsid w:val="002603AB"/>
    <w:rsid w:val="0026182F"/>
    <w:rsid w:val="00271815"/>
    <w:rsid w:val="00276718"/>
    <w:rsid w:val="00277054"/>
    <w:rsid w:val="002775FC"/>
    <w:rsid w:val="00280F64"/>
    <w:rsid w:val="00283947"/>
    <w:rsid w:val="00285024"/>
    <w:rsid w:val="00294B98"/>
    <w:rsid w:val="00297FC7"/>
    <w:rsid w:val="002C459B"/>
    <w:rsid w:val="002E2401"/>
    <w:rsid w:val="002E2788"/>
    <w:rsid w:val="00302FD2"/>
    <w:rsid w:val="003037FB"/>
    <w:rsid w:val="003056BE"/>
    <w:rsid w:val="003125EB"/>
    <w:rsid w:val="00312DE0"/>
    <w:rsid w:val="0031776B"/>
    <w:rsid w:val="0033706E"/>
    <w:rsid w:val="003456F8"/>
    <w:rsid w:val="003476C0"/>
    <w:rsid w:val="0035211C"/>
    <w:rsid w:val="003551FF"/>
    <w:rsid w:val="00355755"/>
    <w:rsid w:val="0035581D"/>
    <w:rsid w:val="00361558"/>
    <w:rsid w:val="00362D7D"/>
    <w:rsid w:val="003654B4"/>
    <w:rsid w:val="00365852"/>
    <w:rsid w:val="00366C1C"/>
    <w:rsid w:val="0037050D"/>
    <w:rsid w:val="00374E59"/>
    <w:rsid w:val="003802CE"/>
    <w:rsid w:val="00384429"/>
    <w:rsid w:val="00385596"/>
    <w:rsid w:val="0038623E"/>
    <w:rsid w:val="003916EA"/>
    <w:rsid w:val="00394DD8"/>
    <w:rsid w:val="00396A6E"/>
    <w:rsid w:val="003A0B19"/>
    <w:rsid w:val="003B0D59"/>
    <w:rsid w:val="003B2F78"/>
    <w:rsid w:val="003B40E6"/>
    <w:rsid w:val="003C1268"/>
    <w:rsid w:val="003C2135"/>
    <w:rsid w:val="003C643B"/>
    <w:rsid w:val="003C66DE"/>
    <w:rsid w:val="003D0F27"/>
    <w:rsid w:val="003E65E8"/>
    <w:rsid w:val="003E721F"/>
    <w:rsid w:val="003E7D92"/>
    <w:rsid w:val="003F3E5B"/>
    <w:rsid w:val="003F6543"/>
    <w:rsid w:val="00400012"/>
    <w:rsid w:val="00402526"/>
    <w:rsid w:val="0040258E"/>
    <w:rsid w:val="00405591"/>
    <w:rsid w:val="00416048"/>
    <w:rsid w:val="004230E6"/>
    <w:rsid w:val="0043126D"/>
    <w:rsid w:val="00436B55"/>
    <w:rsid w:val="0044156B"/>
    <w:rsid w:val="00441BAC"/>
    <w:rsid w:val="00453B8B"/>
    <w:rsid w:val="0048459C"/>
    <w:rsid w:val="00491BA8"/>
    <w:rsid w:val="004954EC"/>
    <w:rsid w:val="004963DB"/>
    <w:rsid w:val="004A3BC7"/>
    <w:rsid w:val="004A4158"/>
    <w:rsid w:val="004B3E2D"/>
    <w:rsid w:val="004B592F"/>
    <w:rsid w:val="004C5B9D"/>
    <w:rsid w:val="004D1812"/>
    <w:rsid w:val="004D7040"/>
    <w:rsid w:val="004E159E"/>
    <w:rsid w:val="004E3343"/>
    <w:rsid w:val="004F0BE5"/>
    <w:rsid w:val="004F602B"/>
    <w:rsid w:val="0050078C"/>
    <w:rsid w:val="00506445"/>
    <w:rsid w:val="00506A56"/>
    <w:rsid w:val="005109D7"/>
    <w:rsid w:val="0051277D"/>
    <w:rsid w:val="00514766"/>
    <w:rsid w:val="0051740D"/>
    <w:rsid w:val="00530404"/>
    <w:rsid w:val="0053165C"/>
    <w:rsid w:val="00534615"/>
    <w:rsid w:val="005374BC"/>
    <w:rsid w:val="005450C4"/>
    <w:rsid w:val="00555443"/>
    <w:rsid w:val="00557001"/>
    <w:rsid w:val="00567FEF"/>
    <w:rsid w:val="00575C8A"/>
    <w:rsid w:val="005771F7"/>
    <w:rsid w:val="00577449"/>
    <w:rsid w:val="00583077"/>
    <w:rsid w:val="005851D0"/>
    <w:rsid w:val="00593158"/>
    <w:rsid w:val="00596E9F"/>
    <w:rsid w:val="005A473D"/>
    <w:rsid w:val="005A477B"/>
    <w:rsid w:val="005B1A7F"/>
    <w:rsid w:val="005B2D7C"/>
    <w:rsid w:val="005C18E5"/>
    <w:rsid w:val="005C27A5"/>
    <w:rsid w:val="005C6B8E"/>
    <w:rsid w:val="005D080D"/>
    <w:rsid w:val="005D124E"/>
    <w:rsid w:val="005D2103"/>
    <w:rsid w:val="005F1671"/>
    <w:rsid w:val="005F3A80"/>
    <w:rsid w:val="005F4DC5"/>
    <w:rsid w:val="005F666B"/>
    <w:rsid w:val="005F70CA"/>
    <w:rsid w:val="006047BF"/>
    <w:rsid w:val="00604F14"/>
    <w:rsid w:val="00610F8A"/>
    <w:rsid w:val="006152E3"/>
    <w:rsid w:val="00623E52"/>
    <w:rsid w:val="0062731E"/>
    <w:rsid w:val="006311F9"/>
    <w:rsid w:val="006336BF"/>
    <w:rsid w:val="0063398C"/>
    <w:rsid w:val="0063744B"/>
    <w:rsid w:val="00644D4F"/>
    <w:rsid w:val="0064734F"/>
    <w:rsid w:val="00651C0D"/>
    <w:rsid w:val="00653096"/>
    <w:rsid w:val="006544D0"/>
    <w:rsid w:val="00664D73"/>
    <w:rsid w:val="006658FD"/>
    <w:rsid w:val="006667F3"/>
    <w:rsid w:val="00666B78"/>
    <w:rsid w:val="0066749E"/>
    <w:rsid w:val="00670BF5"/>
    <w:rsid w:val="00671EE0"/>
    <w:rsid w:val="00674E6D"/>
    <w:rsid w:val="00676D52"/>
    <w:rsid w:val="006819CF"/>
    <w:rsid w:val="00682BEE"/>
    <w:rsid w:val="00682C18"/>
    <w:rsid w:val="00683AAF"/>
    <w:rsid w:val="00687BE6"/>
    <w:rsid w:val="0069308B"/>
    <w:rsid w:val="006965BE"/>
    <w:rsid w:val="006A2684"/>
    <w:rsid w:val="006A3FAA"/>
    <w:rsid w:val="006A62BD"/>
    <w:rsid w:val="006A6762"/>
    <w:rsid w:val="006B077D"/>
    <w:rsid w:val="006B1FC3"/>
    <w:rsid w:val="006B5AFB"/>
    <w:rsid w:val="006B6D13"/>
    <w:rsid w:val="006C1FB1"/>
    <w:rsid w:val="006C35DF"/>
    <w:rsid w:val="006C3D3F"/>
    <w:rsid w:val="006C5F5F"/>
    <w:rsid w:val="006C6C2E"/>
    <w:rsid w:val="006D0855"/>
    <w:rsid w:val="006D64CE"/>
    <w:rsid w:val="006E2A92"/>
    <w:rsid w:val="006E4592"/>
    <w:rsid w:val="006E5630"/>
    <w:rsid w:val="006F4380"/>
    <w:rsid w:val="00700602"/>
    <w:rsid w:val="0070392E"/>
    <w:rsid w:val="00704174"/>
    <w:rsid w:val="00713F07"/>
    <w:rsid w:val="00714F92"/>
    <w:rsid w:val="00726D6C"/>
    <w:rsid w:val="00734B67"/>
    <w:rsid w:val="0074327D"/>
    <w:rsid w:val="0075376F"/>
    <w:rsid w:val="00760D31"/>
    <w:rsid w:val="00765845"/>
    <w:rsid w:val="00766076"/>
    <w:rsid w:val="00775A14"/>
    <w:rsid w:val="0078007B"/>
    <w:rsid w:val="00790EFF"/>
    <w:rsid w:val="00792853"/>
    <w:rsid w:val="007979D4"/>
    <w:rsid w:val="007A4D3F"/>
    <w:rsid w:val="007A7D5C"/>
    <w:rsid w:val="007B72E8"/>
    <w:rsid w:val="007C125F"/>
    <w:rsid w:val="007C33F5"/>
    <w:rsid w:val="007D577A"/>
    <w:rsid w:val="007F1D79"/>
    <w:rsid w:val="008020E6"/>
    <w:rsid w:val="00805BD6"/>
    <w:rsid w:val="008104B2"/>
    <w:rsid w:val="00814DE9"/>
    <w:rsid w:val="00820F9D"/>
    <w:rsid w:val="00826A81"/>
    <w:rsid w:val="00832BC6"/>
    <w:rsid w:val="008358B8"/>
    <w:rsid w:val="008406C5"/>
    <w:rsid w:val="00840861"/>
    <w:rsid w:val="00843775"/>
    <w:rsid w:val="0085008C"/>
    <w:rsid w:val="0085266D"/>
    <w:rsid w:val="00876F47"/>
    <w:rsid w:val="00893B53"/>
    <w:rsid w:val="0089659B"/>
    <w:rsid w:val="008A4C16"/>
    <w:rsid w:val="008A5725"/>
    <w:rsid w:val="008A7DC1"/>
    <w:rsid w:val="008B15B6"/>
    <w:rsid w:val="008B3B95"/>
    <w:rsid w:val="008B5AFC"/>
    <w:rsid w:val="008B66F0"/>
    <w:rsid w:val="008C175C"/>
    <w:rsid w:val="008C33B4"/>
    <w:rsid w:val="008C3B71"/>
    <w:rsid w:val="008D6085"/>
    <w:rsid w:val="008E1136"/>
    <w:rsid w:val="008E31E8"/>
    <w:rsid w:val="008E5E67"/>
    <w:rsid w:val="008F6E49"/>
    <w:rsid w:val="00900720"/>
    <w:rsid w:val="0090102B"/>
    <w:rsid w:val="00905E12"/>
    <w:rsid w:val="009065F9"/>
    <w:rsid w:val="00906F82"/>
    <w:rsid w:val="00912A9A"/>
    <w:rsid w:val="00924A10"/>
    <w:rsid w:val="00925941"/>
    <w:rsid w:val="00925AB6"/>
    <w:rsid w:val="00937021"/>
    <w:rsid w:val="0094065C"/>
    <w:rsid w:val="00940D68"/>
    <w:rsid w:val="00943080"/>
    <w:rsid w:val="009528E6"/>
    <w:rsid w:val="00962786"/>
    <w:rsid w:val="00964FC0"/>
    <w:rsid w:val="0097273E"/>
    <w:rsid w:val="00976475"/>
    <w:rsid w:val="00976B3D"/>
    <w:rsid w:val="00980671"/>
    <w:rsid w:val="00980EC4"/>
    <w:rsid w:val="00984016"/>
    <w:rsid w:val="009873A3"/>
    <w:rsid w:val="009911B3"/>
    <w:rsid w:val="009A0264"/>
    <w:rsid w:val="009A2255"/>
    <w:rsid w:val="009A752D"/>
    <w:rsid w:val="009C2AB2"/>
    <w:rsid w:val="009C63BE"/>
    <w:rsid w:val="009D109B"/>
    <w:rsid w:val="009E05F5"/>
    <w:rsid w:val="009E303E"/>
    <w:rsid w:val="009E4AD1"/>
    <w:rsid w:val="009E5397"/>
    <w:rsid w:val="009F07E0"/>
    <w:rsid w:val="009F2DFC"/>
    <w:rsid w:val="009F6BA0"/>
    <w:rsid w:val="00A00F52"/>
    <w:rsid w:val="00A0179B"/>
    <w:rsid w:val="00A01C3D"/>
    <w:rsid w:val="00A13FDA"/>
    <w:rsid w:val="00A24524"/>
    <w:rsid w:val="00A24F20"/>
    <w:rsid w:val="00A30A96"/>
    <w:rsid w:val="00A322B9"/>
    <w:rsid w:val="00A33B57"/>
    <w:rsid w:val="00A42749"/>
    <w:rsid w:val="00A5416E"/>
    <w:rsid w:val="00A57AAF"/>
    <w:rsid w:val="00A631D2"/>
    <w:rsid w:val="00A64E1C"/>
    <w:rsid w:val="00A67E23"/>
    <w:rsid w:val="00A70557"/>
    <w:rsid w:val="00A71C31"/>
    <w:rsid w:val="00A72205"/>
    <w:rsid w:val="00A867E9"/>
    <w:rsid w:val="00A87F1E"/>
    <w:rsid w:val="00A9481E"/>
    <w:rsid w:val="00A97CFC"/>
    <w:rsid w:val="00AA211A"/>
    <w:rsid w:val="00AA75EB"/>
    <w:rsid w:val="00AB013F"/>
    <w:rsid w:val="00AB2994"/>
    <w:rsid w:val="00AB726C"/>
    <w:rsid w:val="00AC09A7"/>
    <w:rsid w:val="00AC7E4E"/>
    <w:rsid w:val="00AE45B2"/>
    <w:rsid w:val="00AE5642"/>
    <w:rsid w:val="00AE603A"/>
    <w:rsid w:val="00AF564B"/>
    <w:rsid w:val="00AF62DC"/>
    <w:rsid w:val="00B010B1"/>
    <w:rsid w:val="00B01DF7"/>
    <w:rsid w:val="00B04765"/>
    <w:rsid w:val="00B144E6"/>
    <w:rsid w:val="00B15F78"/>
    <w:rsid w:val="00B16A21"/>
    <w:rsid w:val="00B21B99"/>
    <w:rsid w:val="00B26370"/>
    <w:rsid w:val="00B26F69"/>
    <w:rsid w:val="00B27A09"/>
    <w:rsid w:val="00B360A5"/>
    <w:rsid w:val="00B36AF0"/>
    <w:rsid w:val="00B406F6"/>
    <w:rsid w:val="00B45525"/>
    <w:rsid w:val="00B455C2"/>
    <w:rsid w:val="00B47334"/>
    <w:rsid w:val="00B64087"/>
    <w:rsid w:val="00B76BD5"/>
    <w:rsid w:val="00B77EAE"/>
    <w:rsid w:val="00B83F92"/>
    <w:rsid w:val="00B87DA7"/>
    <w:rsid w:val="00B9330C"/>
    <w:rsid w:val="00B96337"/>
    <w:rsid w:val="00B971B3"/>
    <w:rsid w:val="00BA1260"/>
    <w:rsid w:val="00BA1417"/>
    <w:rsid w:val="00BA5492"/>
    <w:rsid w:val="00BB2E20"/>
    <w:rsid w:val="00BB5839"/>
    <w:rsid w:val="00BB5E7D"/>
    <w:rsid w:val="00BC6E82"/>
    <w:rsid w:val="00BD3DD4"/>
    <w:rsid w:val="00BD63BB"/>
    <w:rsid w:val="00BE277C"/>
    <w:rsid w:val="00BE4E3E"/>
    <w:rsid w:val="00BE76B4"/>
    <w:rsid w:val="00BF78DB"/>
    <w:rsid w:val="00C04368"/>
    <w:rsid w:val="00C07ECB"/>
    <w:rsid w:val="00C114D1"/>
    <w:rsid w:val="00C11B39"/>
    <w:rsid w:val="00C135CA"/>
    <w:rsid w:val="00C1568E"/>
    <w:rsid w:val="00C16883"/>
    <w:rsid w:val="00C179E8"/>
    <w:rsid w:val="00C22C60"/>
    <w:rsid w:val="00C3487D"/>
    <w:rsid w:val="00C5210C"/>
    <w:rsid w:val="00C52BBC"/>
    <w:rsid w:val="00C5622B"/>
    <w:rsid w:val="00C602BF"/>
    <w:rsid w:val="00C65430"/>
    <w:rsid w:val="00C7020E"/>
    <w:rsid w:val="00C802E9"/>
    <w:rsid w:val="00C85B61"/>
    <w:rsid w:val="00C87486"/>
    <w:rsid w:val="00CA611B"/>
    <w:rsid w:val="00CB046B"/>
    <w:rsid w:val="00CB445C"/>
    <w:rsid w:val="00CD36A5"/>
    <w:rsid w:val="00CE29E6"/>
    <w:rsid w:val="00CE2BA3"/>
    <w:rsid w:val="00CE4F13"/>
    <w:rsid w:val="00CF0395"/>
    <w:rsid w:val="00D12561"/>
    <w:rsid w:val="00D127CC"/>
    <w:rsid w:val="00D12AE1"/>
    <w:rsid w:val="00D17D3B"/>
    <w:rsid w:val="00D329D5"/>
    <w:rsid w:val="00D41D80"/>
    <w:rsid w:val="00D42E5E"/>
    <w:rsid w:val="00D50D28"/>
    <w:rsid w:val="00D5362E"/>
    <w:rsid w:val="00D879EE"/>
    <w:rsid w:val="00D9063A"/>
    <w:rsid w:val="00DA1C41"/>
    <w:rsid w:val="00DA3113"/>
    <w:rsid w:val="00DB4142"/>
    <w:rsid w:val="00DC21DA"/>
    <w:rsid w:val="00DD04E0"/>
    <w:rsid w:val="00DD68EA"/>
    <w:rsid w:val="00DD7150"/>
    <w:rsid w:val="00DE27EF"/>
    <w:rsid w:val="00DE5F24"/>
    <w:rsid w:val="00DE5FB7"/>
    <w:rsid w:val="00DF34A7"/>
    <w:rsid w:val="00DF7144"/>
    <w:rsid w:val="00E0457E"/>
    <w:rsid w:val="00E106B7"/>
    <w:rsid w:val="00E12364"/>
    <w:rsid w:val="00E12EE3"/>
    <w:rsid w:val="00E14A83"/>
    <w:rsid w:val="00E22968"/>
    <w:rsid w:val="00E22F52"/>
    <w:rsid w:val="00E2570D"/>
    <w:rsid w:val="00E27546"/>
    <w:rsid w:val="00E31595"/>
    <w:rsid w:val="00E324C6"/>
    <w:rsid w:val="00E34F89"/>
    <w:rsid w:val="00E374AA"/>
    <w:rsid w:val="00E41735"/>
    <w:rsid w:val="00E5015C"/>
    <w:rsid w:val="00E50521"/>
    <w:rsid w:val="00E531EC"/>
    <w:rsid w:val="00E63FB8"/>
    <w:rsid w:val="00E66903"/>
    <w:rsid w:val="00E70BD0"/>
    <w:rsid w:val="00E723C4"/>
    <w:rsid w:val="00E7314D"/>
    <w:rsid w:val="00E74600"/>
    <w:rsid w:val="00E74CA3"/>
    <w:rsid w:val="00E7660D"/>
    <w:rsid w:val="00E90F31"/>
    <w:rsid w:val="00E926AF"/>
    <w:rsid w:val="00E93891"/>
    <w:rsid w:val="00E94DCD"/>
    <w:rsid w:val="00E95E5C"/>
    <w:rsid w:val="00EC1B1C"/>
    <w:rsid w:val="00EC22CB"/>
    <w:rsid w:val="00EC5DF4"/>
    <w:rsid w:val="00ED1A66"/>
    <w:rsid w:val="00ED680F"/>
    <w:rsid w:val="00EE0F14"/>
    <w:rsid w:val="00EE29A3"/>
    <w:rsid w:val="00EF4C79"/>
    <w:rsid w:val="00F013EA"/>
    <w:rsid w:val="00F0385E"/>
    <w:rsid w:val="00F04650"/>
    <w:rsid w:val="00F060E4"/>
    <w:rsid w:val="00F1498B"/>
    <w:rsid w:val="00F26DA3"/>
    <w:rsid w:val="00F320BB"/>
    <w:rsid w:val="00F34B14"/>
    <w:rsid w:val="00F35DFA"/>
    <w:rsid w:val="00F4375A"/>
    <w:rsid w:val="00F46C6F"/>
    <w:rsid w:val="00F47246"/>
    <w:rsid w:val="00F51C72"/>
    <w:rsid w:val="00F55DB5"/>
    <w:rsid w:val="00F57001"/>
    <w:rsid w:val="00F61F73"/>
    <w:rsid w:val="00F63287"/>
    <w:rsid w:val="00F65036"/>
    <w:rsid w:val="00F71208"/>
    <w:rsid w:val="00F72A34"/>
    <w:rsid w:val="00F72DA8"/>
    <w:rsid w:val="00F755AE"/>
    <w:rsid w:val="00F96E1B"/>
    <w:rsid w:val="00FA06E4"/>
    <w:rsid w:val="00FA6471"/>
    <w:rsid w:val="00FA7510"/>
    <w:rsid w:val="00FB0ACD"/>
    <w:rsid w:val="00FB1D8C"/>
    <w:rsid w:val="00FB41CB"/>
    <w:rsid w:val="00FB777B"/>
    <w:rsid w:val="00FC18D9"/>
    <w:rsid w:val="00FC634A"/>
    <w:rsid w:val="00FD472E"/>
    <w:rsid w:val="00FE7262"/>
    <w:rsid w:val="00FE79F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A9724-9B0A-42E2-85E6-950579DD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327D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327D"/>
    <w:rPr>
      <w:rFonts w:cs="Times New Roman"/>
      <w:sz w:val="24"/>
    </w:rPr>
  </w:style>
  <w:style w:type="paragraph" w:styleId="a8">
    <w:name w:val="List Paragraph"/>
    <w:basedOn w:val="a"/>
    <w:uiPriority w:val="99"/>
    <w:qFormat/>
    <w:rsid w:val="000D00BC"/>
    <w:pPr>
      <w:ind w:left="720"/>
      <w:contextualSpacing/>
    </w:pPr>
  </w:style>
  <w:style w:type="table" w:customStyle="1" w:styleId="1">
    <w:name w:val="Сетка таблицы1"/>
    <w:uiPriority w:val="99"/>
    <w:rsid w:val="004E334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16A21"/>
    <w:rPr>
      <w:sz w:val="24"/>
      <w:szCs w:val="24"/>
    </w:rPr>
  </w:style>
  <w:style w:type="character" w:styleId="aa">
    <w:name w:val="page number"/>
    <w:basedOn w:val="a0"/>
    <w:uiPriority w:val="99"/>
    <w:rsid w:val="00687BE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618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6182F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F72A34"/>
    <w:pPr>
      <w:spacing w:before="280" w:after="119" w:line="100" w:lineRule="atLeast"/>
    </w:pPr>
    <w:rPr>
      <w:kern w:val="1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F72A34"/>
    <w:pPr>
      <w:spacing w:after="120"/>
      <w:ind w:left="283"/>
    </w:pPr>
    <w:rPr>
      <w:kern w:val="1"/>
      <w:sz w:val="16"/>
      <w:szCs w:val="16"/>
      <w:lang w:eastAsia="ar-SA"/>
    </w:rPr>
  </w:style>
  <w:style w:type="character" w:styleId="ae">
    <w:name w:val="Hyperlink"/>
    <w:basedOn w:val="a0"/>
    <w:uiPriority w:val="99"/>
    <w:rsid w:val="00F72A34"/>
    <w:rPr>
      <w:rFonts w:cs="Times New Roman"/>
      <w:color w:val="0000FF"/>
      <w:u w:val="single"/>
    </w:rPr>
  </w:style>
  <w:style w:type="character" w:customStyle="1" w:styleId="url1">
    <w:name w:val="url1"/>
    <w:uiPriority w:val="99"/>
    <w:rsid w:val="00F72A34"/>
    <w:rPr>
      <w:rFonts w:ascii="Arial" w:hAnsi="Arial"/>
      <w:sz w:val="15"/>
      <w:u w:val="none"/>
    </w:rPr>
  </w:style>
  <w:style w:type="paragraph" w:customStyle="1" w:styleId="Default">
    <w:name w:val="Default"/>
    <w:rsid w:val="00F72A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-3.mob-edu.ru/ui/#/" TargetMode="External"/><Relationship Id="rId21" Type="http://schemas.openxmlformats.org/officeDocument/2006/relationships/hyperlink" Target="https://edu-3.mob-edu.ru/ui/#/" TargetMode="External"/><Relationship Id="rId42" Type="http://schemas.openxmlformats.org/officeDocument/2006/relationships/hyperlink" Target="https://edu-3.mob-edu.ru/ui/#/" TargetMode="External"/><Relationship Id="rId47" Type="http://schemas.openxmlformats.org/officeDocument/2006/relationships/hyperlink" Target="https://edu-3.mob-edu.ru/ui/#/" TargetMode="External"/><Relationship Id="rId63" Type="http://schemas.openxmlformats.org/officeDocument/2006/relationships/hyperlink" Target="https://edu-3.mob-edu.ru/ui/#/" TargetMode="External"/><Relationship Id="rId68" Type="http://schemas.openxmlformats.org/officeDocument/2006/relationships/hyperlink" Target="https://edu-3.mob-edu.ru/ui/#/" TargetMode="External"/><Relationship Id="rId84" Type="http://schemas.openxmlformats.org/officeDocument/2006/relationships/hyperlink" Target="https://edu-3.mob-edu.ru/ui/#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edu-3.mob-edu.ru/ui/#/" TargetMode="External"/><Relationship Id="rId11" Type="http://schemas.openxmlformats.org/officeDocument/2006/relationships/hyperlink" Target="https://resh.edu.ru/subject/lesson/2650/start/" TargetMode="External"/><Relationship Id="rId32" Type="http://schemas.openxmlformats.org/officeDocument/2006/relationships/hyperlink" Target="https://edu-3.mob-edu.ru/ui/#/" TargetMode="External"/><Relationship Id="rId37" Type="http://schemas.openxmlformats.org/officeDocument/2006/relationships/hyperlink" Target="https://edu-3.mob-edu.ru/ui/#/" TargetMode="External"/><Relationship Id="rId53" Type="http://schemas.openxmlformats.org/officeDocument/2006/relationships/hyperlink" Target="https://edu-3.mob-edu.ru/ui/#/" TargetMode="External"/><Relationship Id="rId58" Type="http://schemas.openxmlformats.org/officeDocument/2006/relationships/hyperlink" Target="https://edu-3.mob-edu.ru/ui/#/" TargetMode="External"/><Relationship Id="rId74" Type="http://schemas.openxmlformats.org/officeDocument/2006/relationships/hyperlink" Target="https://edu-3.mob-edu.ru/ui/#/" TargetMode="External"/><Relationship Id="rId79" Type="http://schemas.openxmlformats.org/officeDocument/2006/relationships/hyperlink" Target="https://edu-3.mob-edu.ru/ui/#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14" Type="http://schemas.openxmlformats.org/officeDocument/2006/relationships/hyperlink" Target="https://resh.edu.ru/subject/lesson/2279/start/" TargetMode="External"/><Relationship Id="rId22" Type="http://schemas.openxmlformats.org/officeDocument/2006/relationships/hyperlink" Target="https://edu-3.mob-edu.ru/ui/#/" TargetMode="External"/><Relationship Id="rId27" Type="http://schemas.openxmlformats.org/officeDocument/2006/relationships/hyperlink" Target="https://edu-3.mob-edu.ru/ui/#/" TargetMode="External"/><Relationship Id="rId30" Type="http://schemas.openxmlformats.org/officeDocument/2006/relationships/hyperlink" Target="https://edu-3.mob-edu.ru/ui/#/" TargetMode="External"/><Relationship Id="rId35" Type="http://schemas.openxmlformats.org/officeDocument/2006/relationships/hyperlink" Target="https://edu-3.mob-edu.ru/ui/#/" TargetMode="External"/><Relationship Id="rId43" Type="http://schemas.openxmlformats.org/officeDocument/2006/relationships/hyperlink" Target="https://edu-3.mob-edu.ru/ui/#/" TargetMode="External"/><Relationship Id="rId48" Type="http://schemas.openxmlformats.org/officeDocument/2006/relationships/hyperlink" Target="https://edu-3.mob-edu.ru/ui/#/" TargetMode="External"/><Relationship Id="rId56" Type="http://schemas.openxmlformats.org/officeDocument/2006/relationships/hyperlink" Target="https://edu-3.mob-edu.ru/ui/#/" TargetMode="External"/><Relationship Id="rId64" Type="http://schemas.openxmlformats.org/officeDocument/2006/relationships/hyperlink" Target="https://edu-3.mob-edu.ru/ui/#/" TargetMode="External"/><Relationship Id="rId69" Type="http://schemas.openxmlformats.org/officeDocument/2006/relationships/hyperlink" Target="https://edu-3.mob-edu.ru/ui/#/" TargetMode="External"/><Relationship Id="rId77" Type="http://schemas.openxmlformats.org/officeDocument/2006/relationships/hyperlink" Target="https://edu-3.mob-edu.ru/ui/#/" TargetMode="External"/><Relationship Id="rId8" Type="http://schemas.openxmlformats.org/officeDocument/2006/relationships/hyperlink" Target="https://edu-3.mob-edu.ru/ui/#/" TargetMode="External"/><Relationship Id="rId51" Type="http://schemas.openxmlformats.org/officeDocument/2006/relationships/hyperlink" Target="https://edu-3.mob-edu.ru/ui/#/" TargetMode="External"/><Relationship Id="rId72" Type="http://schemas.openxmlformats.org/officeDocument/2006/relationships/hyperlink" Target="https://edu-3.mob-edu.ru/ui/#/" TargetMode="External"/><Relationship Id="rId80" Type="http://schemas.openxmlformats.org/officeDocument/2006/relationships/hyperlink" Target="https://edu-3.mob-edu.ru/ui/#/" TargetMode="External"/><Relationship Id="rId85" Type="http://schemas.openxmlformats.org/officeDocument/2006/relationships/hyperlink" Target="https://edu-3.mob-edu.ru/ui/#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-3.mob-edu.ru/ui/#/" TargetMode="External"/><Relationship Id="rId17" Type="http://schemas.openxmlformats.org/officeDocument/2006/relationships/hyperlink" Target="https://edu-3.mob-edu.ru/ui/#/" TargetMode="External"/><Relationship Id="rId25" Type="http://schemas.openxmlformats.org/officeDocument/2006/relationships/hyperlink" Target="https://edu-3.mob-edu.ru/ui/#/" TargetMode="External"/><Relationship Id="rId33" Type="http://schemas.openxmlformats.org/officeDocument/2006/relationships/hyperlink" Target="https://edu-3.mob-edu.ru/ui/#/" TargetMode="External"/><Relationship Id="rId38" Type="http://schemas.openxmlformats.org/officeDocument/2006/relationships/hyperlink" Target="https://edu-3.mob-edu.ru/ui/#/" TargetMode="External"/><Relationship Id="rId46" Type="http://schemas.openxmlformats.org/officeDocument/2006/relationships/hyperlink" Target="https://edu-3.mob-edu.ru/ui/#/" TargetMode="External"/><Relationship Id="rId59" Type="http://schemas.openxmlformats.org/officeDocument/2006/relationships/hyperlink" Target="https://edu-3.mob-edu.ru/ui/#/" TargetMode="External"/><Relationship Id="rId67" Type="http://schemas.openxmlformats.org/officeDocument/2006/relationships/hyperlink" Target="https://edu-3.mob-edu.ru/ui/#/" TargetMode="External"/><Relationship Id="rId20" Type="http://schemas.openxmlformats.org/officeDocument/2006/relationships/hyperlink" Target="https://edu-3.mob-edu.ru/ui/#/" TargetMode="External"/><Relationship Id="rId41" Type="http://schemas.openxmlformats.org/officeDocument/2006/relationships/hyperlink" Target="https://edu-3.mob-edu.ru/ui/#/" TargetMode="External"/><Relationship Id="rId54" Type="http://schemas.openxmlformats.org/officeDocument/2006/relationships/hyperlink" Target="https://edu-3.mob-edu.ru/ui/#/" TargetMode="External"/><Relationship Id="rId62" Type="http://schemas.openxmlformats.org/officeDocument/2006/relationships/hyperlink" Target="https://edu-3.mob-edu.ru/ui/#/" TargetMode="External"/><Relationship Id="rId70" Type="http://schemas.openxmlformats.org/officeDocument/2006/relationships/hyperlink" Target="https://edu-3.mob-edu.ru/ui/#/" TargetMode="External"/><Relationship Id="rId75" Type="http://schemas.openxmlformats.org/officeDocument/2006/relationships/hyperlink" Target="https://edu-3.mob-edu.ru/ui/#/" TargetMode="External"/><Relationship Id="rId83" Type="http://schemas.openxmlformats.org/officeDocument/2006/relationships/hyperlink" Target="https://edu-3.mob-edu.ru/ui/#/" TargetMode="External"/><Relationship Id="rId88" Type="http://schemas.openxmlformats.org/officeDocument/2006/relationships/hyperlink" Target="https://edu-3.mob-edu.ru/ui/#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u-3.mob-edu.ru/ui/#/" TargetMode="External"/><Relationship Id="rId23" Type="http://schemas.openxmlformats.org/officeDocument/2006/relationships/hyperlink" Target="https://edu-3.mob-edu.ru/ui/#/" TargetMode="External"/><Relationship Id="rId28" Type="http://schemas.openxmlformats.org/officeDocument/2006/relationships/hyperlink" Target="https://edu-3.mob-edu.ru/ui/#/" TargetMode="External"/><Relationship Id="rId36" Type="http://schemas.openxmlformats.org/officeDocument/2006/relationships/hyperlink" Target="https://edu-3.mob-edu.ru/ui/#/" TargetMode="External"/><Relationship Id="rId49" Type="http://schemas.openxmlformats.org/officeDocument/2006/relationships/hyperlink" Target="https://edu-3.mob-edu.ru/ui/#/" TargetMode="External"/><Relationship Id="rId57" Type="http://schemas.openxmlformats.org/officeDocument/2006/relationships/hyperlink" Target="https://edu-3.mob-edu.ru/ui/#/" TargetMode="External"/><Relationship Id="rId10" Type="http://schemas.openxmlformats.org/officeDocument/2006/relationships/hyperlink" Target="https://edu-3.mob-edu.ru/ui/#/" TargetMode="External"/><Relationship Id="rId31" Type="http://schemas.openxmlformats.org/officeDocument/2006/relationships/hyperlink" Target="https://edu-3.mob-edu.ru/ui/#/" TargetMode="External"/><Relationship Id="rId44" Type="http://schemas.openxmlformats.org/officeDocument/2006/relationships/hyperlink" Target="https://edu-3.mob-edu.ru/ui/#/" TargetMode="External"/><Relationship Id="rId52" Type="http://schemas.openxmlformats.org/officeDocument/2006/relationships/hyperlink" Target="https://edu-3.mob-edu.ru/ui/#/" TargetMode="External"/><Relationship Id="rId60" Type="http://schemas.openxmlformats.org/officeDocument/2006/relationships/hyperlink" Target="https://edu-3.mob-edu.ru/ui/#/" TargetMode="External"/><Relationship Id="rId65" Type="http://schemas.openxmlformats.org/officeDocument/2006/relationships/hyperlink" Target="https://edu-3.mob-edu.ru/ui/#/" TargetMode="External"/><Relationship Id="rId73" Type="http://schemas.openxmlformats.org/officeDocument/2006/relationships/hyperlink" Target="https://edu-3.mob-edu.ru/ui/#/" TargetMode="External"/><Relationship Id="rId78" Type="http://schemas.openxmlformats.org/officeDocument/2006/relationships/hyperlink" Target="https://edu-3.mob-edu.ru/ui/#/" TargetMode="External"/><Relationship Id="rId81" Type="http://schemas.openxmlformats.org/officeDocument/2006/relationships/hyperlink" Target="https://edu-3.mob-edu.ru/ui/#/" TargetMode="External"/><Relationship Id="rId86" Type="http://schemas.openxmlformats.org/officeDocument/2006/relationships/hyperlink" Target="https://edu-3.mob-edu.ru/ui/#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51/start/" TargetMode="External"/><Relationship Id="rId13" Type="http://schemas.openxmlformats.org/officeDocument/2006/relationships/hyperlink" Target="https://edu-3.mob-edu.ru/ui/#/" TargetMode="External"/><Relationship Id="rId18" Type="http://schemas.openxmlformats.org/officeDocument/2006/relationships/hyperlink" Target="https://edu-3.mob-edu.ru/ui/#/" TargetMode="External"/><Relationship Id="rId39" Type="http://schemas.openxmlformats.org/officeDocument/2006/relationships/hyperlink" Target="https://edu-3.mob-edu.ru/ui/#/" TargetMode="External"/><Relationship Id="rId34" Type="http://schemas.openxmlformats.org/officeDocument/2006/relationships/hyperlink" Target="https://edu-3.mob-edu.ru/ui/#/" TargetMode="External"/><Relationship Id="rId50" Type="http://schemas.openxmlformats.org/officeDocument/2006/relationships/hyperlink" Target="https://edu-3.mob-edu.ru/ui/#/" TargetMode="External"/><Relationship Id="rId55" Type="http://schemas.openxmlformats.org/officeDocument/2006/relationships/hyperlink" Target="https://edu-3.mob-edu.ru/ui/#/" TargetMode="External"/><Relationship Id="rId76" Type="http://schemas.openxmlformats.org/officeDocument/2006/relationships/hyperlink" Target="https://edu-3.mob-edu.ru/ui/#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-3.mob-edu.ru/ui/#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edu-3.mob-edu.ru/ui/#/" TargetMode="External"/><Relationship Id="rId24" Type="http://schemas.openxmlformats.org/officeDocument/2006/relationships/hyperlink" Target="https://edu-3.mob-edu.ru/ui/#/" TargetMode="External"/><Relationship Id="rId40" Type="http://schemas.openxmlformats.org/officeDocument/2006/relationships/hyperlink" Target="https://edu-3.mob-edu.ru/ui/#/" TargetMode="External"/><Relationship Id="rId45" Type="http://schemas.openxmlformats.org/officeDocument/2006/relationships/hyperlink" Target="https://edu-3.mob-edu.ru/ui/#/" TargetMode="External"/><Relationship Id="rId66" Type="http://schemas.openxmlformats.org/officeDocument/2006/relationships/hyperlink" Target="https://edu-3.mob-edu.ru/ui/#/" TargetMode="External"/><Relationship Id="rId87" Type="http://schemas.openxmlformats.org/officeDocument/2006/relationships/hyperlink" Target="https://edu-3.mob-edu.ru/ui/#/" TargetMode="External"/><Relationship Id="rId61" Type="http://schemas.openxmlformats.org/officeDocument/2006/relationships/hyperlink" Target="https://edu-3.mob-edu.ru/ui/#/" TargetMode="External"/><Relationship Id="rId82" Type="http://schemas.openxmlformats.org/officeDocument/2006/relationships/hyperlink" Target="https://edu-3.mob-edu.ru/ui/#/" TargetMode="External"/><Relationship Id="rId19" Type="http://schemas.openxmlformats.org/officeDocument/2006/relationships/hyperlink" Target="https://edu-3.mob-edu.ru/ui/#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ED33-B0F4-4E05-B155-BE588401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русскому языку для 7 класса</vt:lpstr>
    </vt:vector>
  </TitlesOfParts>
  <Company>дом</Company>
  <LinksUpToDate>false</LinksUpToDate>
  <CharactersWithSpaces>40243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 для 7 класса</dc:title>
  <dc:subject/>
  <dc:creator>Лорд</dc:creator>
  <cp:keywords/>
  <dc:description/>
  <cp:lastModifiedBy>МБОУ СОШ 22</cp:lastModifiedBy>
  <cp:revision>2</cp:revision>
  <cp:lastPrinted>2021-10-15T07:47:00Z</cp:lastPrinted>
  <dcterms:created xsi:type="dcterms:W3CDTF">2022-10-19T04:25:00Z</dcterms:created>
  <dcterms:modified xsi:type="dcterms:W3CDTF">2022-10-19T04:25:00Z</dcterms:modified>
</cp:coreProperties>
</file>