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1" w:rsidRPr="006716F6" w:rsidRDefault="00B271A1" w:rsidP="00B271A1">
      <w:pPr>
        <w:jc w:val="both"/>
        <w:rPr>
          <w:rFonts w:ascii="Times New Roman" w:hAnsi="Times New Roman"/>
          <w:sz w:val="24"/>
          <w:szCs w:val="24"/>
        </w:rPr>
      </w:pPr>
      <w:r w:rsidRPr="006716F6">
        <w:rPr>
          <w:rFonts w:ascii="Times New Roman" w:hAnsi="Times New Roman"/>
          <w:sz w:val="24"/>
          <w:szCs w:val="24"/>
        </w:rPr>
        <w:t xml:space="preserve">Программа составлена в соответствии с примерной учебной программой основного общего образования по предмету «Технология». </w:t>
      </w:r>
      <w:proofErr w:type="gramStart"/>
      <w:r w:rsidRPr="006716F6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6716F6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3/21 от 27.09.2021.</w:t>
      </w:r>
    </w:p>
    <w:p w:rsidR="00B271A1" w:rsidRPr="005C1C4D" w:rsidRDefault="00B271A1" w:rsidP="00B271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ПО ТЕХНОЛОГИИ</w:t>
      </w:r>
    </w:p>
    <w:p w:rsidR="00B271A1" w:rsidRDefault="00B271A1" w:rsidP="00B271A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:rsidR="00B271A1" w:rsidRDefault="00B271A1" w:rsidP="00B271A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ям российских инженеров и учёных.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ми, в особенности технологиями четвёртой промышленной революции;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циальные сообщества.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профессий.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рой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выявлять и характеризовать существенные признаки природных и рукотворных объектов;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существенный признак классификации, основание для обобщения и сравнения;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гии.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лять арифметические действия с приближёнными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ской системы, в том числе с учётом синергетических эффектов.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собы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зультата, определять способы действий в рамках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Принятие себя и других: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для прогрессивного развития общества;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в цифровом социуме;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причины и последствия развития техники и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виды современных технологий и определять перспективы их развития;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использовать различные материалы (древесина, металлы и сплавы, полимеры, текстиль,</w:t>
      </w:r>
      <w:proofErr w:type="gramEnd"/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сельскохозяйственная продукция);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коллективно решать задачи с использованием облачных сервисов; оперировать понятием «биотехнол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гия»;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методы очистки воды, использовать фильтрование воды;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«биоэнергетика», «</w:t>
      </w:r>
      <w:proofErr w:type="spellStart"/>
      <w:r>
        <w:rPr>
          <w:rFonts w:ascii="Times New Roman" w:hAnsi="Times New Roman"/>
          <w:sz w:val="24"/>
        </w:rPr>
        <w:t>биометаногенез</w:t>
      </w:r>
      <w:proofErr w:type="spellEnd"/>
      <w:r>
        <w:rPr>
          <w:rFonts w:ascii="Times New Roman" w:hAnsi="Times New Roman"/>
          <w:sz w:val="24"/>
        </w:rPr>
        <w:t>».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познавательную и преобразовательную деятельность человека;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классифицировать и характеризовать инструменты, приспособления и </w:t>
      </w:r>
      <w:proofErr w:type="gramStart"/>
      <w:r>
        <w:rPr>
          <w:rFonts w:ascii="Times New Roman" w:hAnsi="Times New Roman"/>
          <w:sz w:val="24"/>
        </w:rPr>
        <w:t>технологическое</w:t>
      </w:r>
      <w:proofErr w:type="gramEnd"/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оборудование;</w:t>
      </w:r>
    </w:p>
    <w:p w:rsidR="00B271A1" w:rsidRDefault="00B271A1" w:rsidP="00B271A1">
      <w:pPr>
        <w:spacing w:after="0" w:line="240" w:lineRule="auto"/>
        <w:ind w:right="2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характеризовать основные направления растениеводства;</w:t>
      </w:r>
    </w:p>
    <w:p w:rsidR="00B271A1" w:rsidRDefault="00B271A1" w:rsidP="00B271A1">
      <w:pPr>
        <w:spacing w:after="0" w:line="240" w:lineRule="auto"/>
        <w:ind w:right="2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виды и свойства почв данного региона;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назвать ручные и механизированные инструменты обработки почвы;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культурные растения по различным основаниям;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полезные дикорастущие растения и знать их свойства;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назвать опасные для человека дикорастущие растения;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полезные для человека грибы;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опасные для человека грибы;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методами сбора, переработки и хранения полезных дикорастущих растений и их плодов; </w:t>
      </w:r>
      <w:r>
        <w:rPr>
          <w:rFonts w:ascii="Times New Roman" w:hAnsi="Times New Roman"/>
          <w:sz w:val="24"/>
        </w:rPr>
        <w:tab/>
        <w:t>владеть методами сбора, перер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ботки и </w:t>
      </w:r>
      <w:proofErr w:type="gramStart"/>
      <w:r>
        <w:rPr>
          <w:rFonts w:ascii="Times New Roman" w:hAnsi="Times New Roman"/>
          <w:sz w:val="24"/>
        </w:rPr>
        <w:t>хранения</w:t>
      </w:r>
      <w:proofErr w:type="gramEnd"/>
      <w:r>
        <w:rPr>
          <w:rFonts w:ascii="Times New Roman" w:hAnsi="Times New Roman"/>
          <w:sz w:val="24"/>
        </w:rPr>
        <w:t xml:space="preserve"> полезных для человека грибов;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sz w:val="24"/>
        </w:rPr>
        <w:t>цифровизации</w:t>
      </w:r>
      <w:proofErr w:type="spellEnd"/>
      <w:r>
        <w:rPr>
          <w:rFonts w:ascii="Times New Roman" w:hAnsi="Times New Roman"/>
          <w:sz w:val="24"/>
        </w:rPr>
        <w:t xml:space="preserve"> и роботизации в растениеводстве;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растениеводством, их востребованности на рынке труда.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ям российских инженеров и учёных.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ми, в особенности технологиями четвёртой промышленной революции;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циальные сообщества.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профессий.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рой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гии.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лять арифметические действия с приближёнными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ской системы, в том числе с учётом синергетических эффектов.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Самоорганизация: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собы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зультата, определять способы действий в рамках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цию.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для прогрессивного развития общества;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в цифровом социуме;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причины и последствия развития техники и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виды современных технологий и определять перспективы их развития;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использовать различные материалы (древесина, металлы и сплавы, полимеры, текстиль,</w:t>
      </w:r>
      <w:proofErr w:type="gramEnd"/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сельскохозяйственная продукция);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коллективно решать задачи с использованием облачных сервисов; оперировать понятием «биотехнол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гия»;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методы очистки воды, использовать фильтрование воды;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«биоэнергетика», «</w:t>
      </w:r>
      <w:proofErr w:type="spellStart"/>
      <w:r>
        <w:rPr>
          <w:rFonts w:ascii="Times New Roman" w:hAnsi="Times New Roman"/>
          <w:sz w:val="24"/>
        </w:rPr>
        <w:t>биометаногенез</w:t>
      </w:r>
      <w:proofErr w:type="spellEnd"/>
      <w:r>
        <w:rPr>
          <w:rFonts w:ascii="Times New Roman" w:hAnsi="Times New Roman"/>
          <w:sz w:val="24"/>
        </w:rPr>
        <w:t>».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познавательную и преобразовательную деятельность человека;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классифицировать и характеризовать инструменты, приспособления и </w:t>
      </w:r>
      <w:proofErr w:type="gramStart"/>
      <w:r>
        <w:rPr>
          <w:rFonts w:ascii="Times New Roman" w:hAnsi="Times New Roman"/>
          <w:sz w:val="24"/>
        </w:rPr>
        <w:t>технологическое</w:t>
      </w:r>
      <w:proofErr w:type="gramEnd"/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использовать знания, полученные при изучении других учебных предметов, 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сформированные универсальные учебные действия;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инструменты, приспособления и технологическое оборудование;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технологические операции ручной обработки конструкционных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ручные технологии обработки конструкционных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хранить пищевые продукты;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механическую и тепловую обработку пищевых продуктов, сохраняя их пищевую ценность;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продукты, инструменты и оборудование для приготовления блюда;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блюда;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проектировать интерьер помещения с использованием программных сервисов;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последовательность выполнения технологических операций для изготовления швейных изделий;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простых швейных изделий;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швейных изделий;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выделять свойства </w:t>
      </w:r>
      <w:proofErr w:type="spellStart"/>
      <w:r>
        <w:rPr>
          <w:rFonts w:ascii="Times New Roman" w:hAnsi="Times New Roman"/>
          <w:sz w:val="24"/>
        </w:rPr>
        <w:t>наноструктур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приводить примеры </w:t>
      </w:r>
      <w:proofErr w:type="spellStart"/>
      <w:r>
        <w:rPr>
          <w:rFonts w:ascii="Times New Roman" w:hAnsi="Times New Roman"/>
          <w:sz w:val="24"/>
        </w:rPr>
        <w:t>наноструктур</w:t>
      </w:r>
      <w:proofErr w:type="spellEnd"/>
      <w:r>
        <w:rPr>
          <w:rFonts w:ascii="Times New Roman" w:hAnsi="Times New Roman"/>
          <w:sz w:val="24"/>
        </w:rPr>
        <w:t>, их использования в технологиях;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получить возможность познакомиться с </w:t>
      </w:r>
      <w:proofErr w:type="gramStart"/>
      <w:r>
        <w:rPr>
          <w:rFonts w:ascii="Times New Roman" w:hAnsi="Times New Roman"/>
          <w:sz w:val="24"/>
        </w:rPr>
        <w:t>физическими</w:t>
      </w:r>
      <w:proofErr w:type="gramEnd"/>
      <w:r>
        <w:rPr>
          <w:rFonts w:ascii="Times New Roman" w:hAnsi="Times New Roman"/>
          <w:sz w:val="24"/>
        </w:rPr>
        <w:t xml:space="preserve"> основы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и их использованием для конструирования новых матери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лов.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проявление интереса к истории и современному состоянию российской науки и технологии; ценностное отношение к достижен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ям российских инженеров и учёных.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ми, в особенности технологиями четвёртой промышленной революции;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циальные сообщества.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профессий.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рой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гии.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использовать вопросы как исследовательский инструмент познания;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лять арифметические действия с приближёнными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ской системы, в том числе с учётом синергетических эффектов.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собы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зультата, определять способы действий в рамках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вносить необходимые коррективы в деятельность по решению задачи или по осуществлению проекта;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ходе общения с представителями других культур, в частности в социальных сетях.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B271A1" w:rsidRDefault="00B271A1" w:rsidP="00B271A1">
      <w:pPr>
        <w:spacing w:after="0" w:line="240" w:lineRule="auto"/>
        <w:ind w:right="11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гументацию.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виды современных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для решения возникающих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>
        <w:rPr>
          <w:rFonts w:ascii="Times New Roman" w:hAnsi="Times New Roman"/>
          <w:sz w:val="24"/>
        </w:rPr>
        <w:tab/>
        <w:t>приводить примеры не только функциональных, но и эстетичных промы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 xml:space="preserve">ленных изделий; </w:t>
      </w:r>
      <w:r>
        <w:rPr>
          <w:rFonts w:ascii="Times New Roman" w:hAnsi="Times New Roman"/>
          <w:sz w:val="24"/>
        </w:rPr>
        <w:tab/>
        <w:t>овладеть информационно-когнитивными технологиями преобразования данных в информацию и информации в 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инструменты и оборудование, используемое при обработке различных материалов (древесины, металлов и сплавов, полим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ров, текстиля, сельскохозяйственной продукции, продуктов питания);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области применения технологий, понимать их возможности и ограничения;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условия применимости технологии с позиций экологической защищённости;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модернизировать и создавать технологии обработки известных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значимые для конкретного человека потребности;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продукты питания;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виды и названия народных промыслов и ремёсел;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использование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в различных областях;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экологические проблемы;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генеалогический метод;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роль прививок;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работу биодатчиков;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микробиологические технологии, методы генной инженерии.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основные этапы создания проектов от идеи до презентации и использования полученных результатов;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использовать программные сервисы для поддержки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необходимые опыты по исследованию свойств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механической обработки конструкционных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модели машин и механизмов;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изделие из конструкционных или поделочных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кулинарные блюда в соответствии с известными технологиями;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декоративно-прикладную обработку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изделий;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художественный образ и воплощать его в продукте;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швейных изделий;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основные приёмы и навыки решения изобретательских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применять принципы ТРИЗ для решения технических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презентовать изделие (продукт);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характеризовать современные и перспективные технологии производства и обработки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узнать о современных цифровых технологиях, их возможностях и ограничениях;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потребности современной техники в умных материалах;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«композиты», «</w:t>
      </w:r>
      <w:proofErr w:type="spellStart"/>
      <w:r>
        <w:rPr>
          <w:rFonts w:ascii="Times New Roman" w:hAnsi="Times New Roman"/>
          <w:sz w:val="24"/>
        </w:rPr>
        <w:t>нанокомпозиты</w:t>
      </w:r>
      <w:proofErr w:type="spellEnd"/>
      <w:r>
        <w:rPr>
          <w:rFonts w:ascii="Times New Roman" w:hAnsi="Times New Roman"/>
          <w:sz w:val="24"/>
        </w:rPr>
        <w:t xml:space="preserve">», приводить примеры использования </w:t>
      </w:r>
      <w:proofErr w:type="spellStart"/>
      <w:r>
        <w:rPr>
          <w:rFonts w:ascii="Times New Roman" w:hAnsi="Times New Roman"/>
          <w:sz w:val="24"/>
        </w:rPr>
        <w:t>нанокомпозитов</w:t>
      </w:r>
      <w:proofErr w:type="spellEnd"/>
      <w:r>
        <w:rPr>
          <w:rFonts w:ascii="Times New Roman" w:hAnsi="Times New Roman"/>
          <w:sz w:val="24"/>
        </w:rPr>
        <w:t xml:space="preserve"> в технологиях, анализир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вать механические свойства композитов;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пределы применимости данной технологии, в том числе с </w:t>
      </w:r>
      <w:proofErr w:type="gramStart"/>
      <w:r>
        <w:rPr>
          <w:rFonts w:ascii="Times New Roman" w:hAnsi="Times New Roman"/>
          <w:sz w:val="24"/>
        </w:rPr>
        <w:t>экономических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экологических позиций.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Патриотическое воспитание: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ям российских инженеров и учёных.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Гражданское и духовно-нравственное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ми, в особенности технологиями четвёртой промышленной революции;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важности морально-этических принципов в деятельности, связанной с реализацией технологий; </w:t>
      </w:r>
      <w:r>
        <w:rPr>
          <w:rFonts w:ascii="Times New Roman" w:hAnsi="Times New Roman"/>
          <w:sz w:val="24"/>
        </w:rPr>
        <w:tab/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Эстетическое воспитание: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Ценности научного познания и практической деятельности: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Формирование культуры здоровья и эмоционального благополучия: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Трудовое воспитание: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профессий.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Экологическое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рой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гии.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лять арифметические действия с приближёнными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ской системы, в том числе с учётом синергетических эффектов.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Работа с информацией: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собы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зультата, определять способы действий в рамках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тов проектной деятельности;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цию.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виды современных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для решения возникающих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>
        <w:rPr>
          <w:rFonts w:ascii="Times New Roman" w:hAnsi="Times New Roman"/>
          <w:sz w:val="24"/>
        </w:rPr>
        <w:tab/>
        <w:t>приводить примеры не только функциональных, но и эстетичных промы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 xml:space="preserve">ленных изделий; </w:t>
      </w:r>
      <w:r>
        <w:rPr>
          <w:rFonts w:ascii="Times New Roman" w:hAnsi="Times New Roman"/>
          <w:sz w:val="24"/>
        </w:rPr>
        <w:tab/>
        <w:t>овладеть информационно-когнитивными технологиями преобразования данных в информацию и информации в 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инструменты и оборудование, используемое при обработке различных материалов (древесины, металлов и сплавов, полим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ров, текстиля, сельскохозяйственной продукции, продуктов питания);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области применения технологий, понимать их возможности и ограничения;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условия применимости технологии с позиций экологической защищённости;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модернизировать и создавать технологии обработки известных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значимые для конкретного человека потребности;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продукты питания;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виды и названия народных промыслов и ремёсел;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использование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в различных областях;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экологические проблемы;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генеалогический метод;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роль прививок;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работу биодатчиков;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микробиологические технологии, методы генной инженерии.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основные этапы создания проектов от идеи до презентации и использования полученных результатов;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использовать программные сервисы для поддержки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необходимые опыты по исследованию свойств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механической обработки конструкционных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модели машин и механизмов;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изделие из конструкционных или поделочных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кулинарные блюда в соответствии с известными технологиями;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декоративно-прикладную обработку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изделий;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художественный образ и воплощать его в продукте;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швейных изделий;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основные приёмы и навыки решения изобретательских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применять принципы ТРИЗ для решения технических задач; презентовать изделие (продукт);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называть и характеризовать современные и перспективные технологии производства и обработки материалов;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узнать о современных цифровых технологиях, их возможностях и ограничениях;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потребности современной техники в умных материалах;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«композиты», «</w:t>
      </w:r>
      <w:proofErr w:type="spellStart"/>
      <w:r>
        <w:rPr>
          <w:rFonts w:ascii="Times New Roman" w:hAnsi="Times New Roman"/>
          <w:sz w:val="24"/>
        </w:rPr>
        <w:t>нанокомпозиты</w:t>
      </w:r>
      <w:proofErr w:type="spellEnd"/>
      <w:r>
        <w:rPr>
          <w:rFonts w:ascii="Times New Roman" w:hAnsi="Times New Roman"/>
          <w:sz w:val="24"/>
        </w:rPr>
        <w:t xml:space="preserve">», приводить примеры использования </w:t>
      </w:r>
      <w:proofErr w:type="spellStart"/>
      <w:r>
        <w:rPr>
          <w:rFonts w:ascii="Times New Roman" w:hAnsi="Times New Roman"/>
          <w:sz w:val="24"/>
        </w:rPr>
        <w:t>нанокомпозитов</w:t>
      </w:r>
      <w:proofErr w:type="spellEnd"/>
      <w:r>
        <w:rPr>
          <w:rFonts w:ascii="Times New Roman" w:hAnsi="Times New Roman"/>
          <w:sz w:val="24"/>
        </w:rPr>
        <w:t xml:space="preserve"> в технологиях, анализир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вать механические свойства композитов;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пределы применимости данной технологии, в том числе с </w:t>
      </w:r>
      <w:proofErr w:type="gramStart"/>
      <w:r>
        <w:rPr>
          <w:rFonts w:ascii="Times New Roman" w:hAnsi="Times New Roman"/>
          <w:sz w:val="24"/>
        </w:rPr>
        <w:t>экономических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экологических позиций.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ям российских инженеров и учёных.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ми, в особенности технологиями четвёртой промышленной революции;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циальные сообщества.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:rsidR="00B271A1" w:rsidRDefault="00B271A1" w:rsidP="00B271A1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ментами;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распознавать информационные угрозы и </w:t>
      </w:r>
      <w:proofErr w:type="spellStart"/>
      <w:proofErr w:type="gramStart"/>
      <w:r>
        <w:rPr>
          <w:rFonts w:ascii="Times New Roman" w:hAnsi="Times New Roman"/>
          <w:sz w:val="24"/>
        </w:rPr>
        <w:t>осуществ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лять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защиту личности от этих угроз.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B271A1" w:rsidRDefault="00B271A1" w:rsidP="00B271A1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временных профессий.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рой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гии.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ществлять арифметические действия с приближёнными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271A1" w:rsidRDefault="00B271A1" w:rsidP="00B271A1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ческой системы, в том числе с учётом синергетических эффектов.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:rsidR="00B271A1" w:rsidRDefault="00B271A1" w:rsidP="00B271A1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собы решения учебных и познавательных задач;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зультата, определять способы действий в рамках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:rsidR="00B271A1" w:rsidRDefault="00B271A1" w:rsidP="00B271A1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271A1" w:rsidRDefault="00B271A1" w:rsidP="00B271A1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:rsidR="00B271A1" w:rsidRDefault="00B271A1" w:rsidP="00B271A1">
      <w:pPr>
        <w:spacing w:after="0" w:line="240" w:lineRule="auto"/>
        <w:ind w:right="11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гументацию.</w:t>
      </w: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271A1" w:rsidRDefault="00B271A1" w:rsidP="00B27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виды современных технологий;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для решения возникающих задач;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>
        <w:rPr>
          <w:rFonts w:ascii="Times New Roman" w:hAnsi="Times New Roman"/>
          <w:sz w:val="24"/>
        </w:rPr>
        <w:tab/>
        <w:t>приводить примеры не только функциональных, но и эстетичных промы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 xml:space="preserve">ленных изделий; </w:t>
      </w:r>
      <w:r>
        <w:rPr>
          <w:rFonts w:ascii="Times New Roman" w:hAnsi="Times New Roman"/>
          <w:sz w:val="24"/>
        </w:rPr>
        <w:tab/>
        <w:t>овладеть информационно-когнитивными технологиями преобразования данных в информацию и информации в 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инструменты и оборудование, используемое при обработке различных материалов (древесины, металлов и сплавов, полим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ров, текстиля, сельскохозяйственной продукции, продуктов питания);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области применения технологий, понимать их возможности и ограничения;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условия применимости технологии с позиций экологической защищённости;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модернизировать и создавать технологии обработки известных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значимые для конкретного человека потребности;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продукты питания;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перечислять виды и названия народных промыслов и ремёсел;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использование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в различных областях;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экологические проблемы;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генеалогический метод;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роль прививок;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работу биодатчиков;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микробиологические технологии, методы генной инженерии.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основные этапы создания проектов от идеи до презентации и использования полученных результатов;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использовать программные сервисы для поддержки проектной деятельности;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необходимые опыты по исследованию свойств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механической обработки конструкционных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модели машин и механизмов;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изделие из конструкционных или поделочных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кулинарные блюда в соответствии с известными технологиями;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декоративно-прикладную обработку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изделий;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художественный образ и воплощать его в продукте;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швейных изделий;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основные приёмы и навыки решения изобретательских задач;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применять принципы ТРИЗ для решения технических задач; презентовать изделие (продукт);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характеризовать современные и перспективные технологии производства и обработки материалов;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узнать о современных цифровых технологиях, их возможностях и ограничениях;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потребности современной техники в умных материалах;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«композиты», «</w:t>
      </w:r>
      <w:proofErr w:type="spellStart"/>
      <w:r>
        <w:rPr>
          <w:rFonts w:ascii="Times New Roman" w:hAnsi="Times New Roman"/>
          <w:sz w:val="24"/>
        </w:rPr>
        <w:t>нанокомпозиты</w:t>
      </w:r>
      <w:proofErr w:type="spellEnd"/>
      <w:r>
        <w:rPr>
          <w:rFonts w:ascii="Times New Roman" w:hAnsi="Times New Roman"/>
          <w:sz w:val="24"/>
        </w:rPr>
        <w:t xml:space="preserve">», приводить примеры использования </w:t>
      </w:r>
      <w:proofErr w:type="spellStart"/>
      <w:r>
        <w:rPr>
          <w:rFonts w:ascii="Times New Roman" w:hAnsi="Times New Roman"/>
          <w:sz w:val="24"/>
        </w:rPr>
        <w:t>нанокомпозитов</w:t>
      </w:r>
      <w:proofErr w:type="spellEnd"/>
      <w:r>
        <w:rPr>
          <w:rFonts w:ascii="Times New Roman" w:hAnsi="Times New Roman"/>
          <w:sz w:val="24"/>
        </w:rPr>
        <w:t xml:space="preserve"> в технологиях, анализир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вать механические свойства композитов;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пределы применимости данной технологии, в том числе с </w:t>
      </w:r>
      <w:proofErr w:type="gramStart"/>
      <w:r>
        <w:rPr>
          <w:rFonts w:ascii="Times New Roman" w:hAnsi="Times New Roman"/>
          <w:sz w:val="24"/>
        </w:rPr>
        <w:t>экономических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экологических позиций.</w:t>
      </w:r>
    </w:p>
    <w:p w:rsidR="00B271A1" w:rsidRDefault="00B271A1" w:rsidP="00B271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71A1" w:rsidRDefault="00B271A1" w:rsidP="00B271A1">
      <w:pPr>
        <w:spacing w:after="0" w:line="240" w:lineRule="auto"/>
        <w:ind w:right="288" w:first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B271A1" w:rsidRDefault="00B271A1" w:rsidP="00B271A1">
      <w:pPr>
        <w:pStyle w:val="afff3"/>
      </w:pPr>
      <w:bookmarkStart w:id="0" w:name="bookmark1672"/>
    </w:p>
    <w:p w:rsidR="00B271A1" w:rsidRPr="00465FFA" w:rsidRDefault="00B271A1" w:rsidP="00B271A1">
      <w:pPr>
        <w:pStyle w:val="afff3"/>
        <w:ind w:firstLine="240"/>
        <w:jc w:val="both"/>
        <w:rPr>
          <w:rFonts w:ascii="Times New Roman" w:hAnsi="Times New Roman"/>
          <w:sz w:val="24"/>
          <w:szCs w:val="24"/>
          <w:u w:val="single"/>
        </w:rPr>
      </w:pPr>
      <w:r w:rsidRPr="00465FFA">
        <w:rPr>
          <w:rFonts w:ascii="Times New Roman" w:hAnsi="Times New Roman"/>
          <w:sz w:val="24"/>
          <w:szCs w:val="24"/>
          <w:u w:val="single"/>
        </w:rPr>
        <w:t>Модуль «Производство и технология»</w:t>
      </w:r>
      <w:bookmarkEnd w:id="0"/>
    </w:p>
    <w:p w:rsidR="00B271A1" w:rsidRPr="00914376" w:rsidRDefault="00B271A1" w:rsidP="00B271A1">
      <w:pPr>
        <w:pStyle w:val="afff3"/>
        <w:jc w:val="both"/>
        <w:rPr>
          <w:rFonts w:ascii="Times New Roman" w:hAnsi="Times New Roman"/>
          <w:sz w:val="24"/>
          <w:szCs w:val="24"/>
        </w:rPr>
      </w:pPr>
    </w:p>
    <w:p w:rsidR="00B271A1" w:rsidRPr="00914376" w:rsidRDefault="00B271A1" w:rsidP="00B271A1">
      <w:pPr>
        <w:pStyle w:val="afff3"/>
        <w:ind w:firstLine="240"/>
        <w:jc w:val="both"/>
        <w:rPr>
          <w:rFonts w:ascii="Times New Roman" w:hAnsi="Times New Roman"/>
          <w:sz w:val="24"/>
          <w:szCs w:val="24"/>
        </w:rPr>
      </w:pPr>
      <w:bookmarkStart w:id="1" w:name="bookmark1674"/>
      <w:r w:rsidRPr="00914376">
        <w:rPr>
          <w:rFonts w:ascii="Times New Roman" w:hAnsi="Times New Roman"/>
          <w:sz w:val="24"/>
          <w:szCs w:val="24"/>
        </w:rPr>
        <w:t>5 КЛАСС</w:t>
      </w:r>
      <w:bookmarkEnd w:id="1"/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1. Преобразовательная деятельность человека.</w:t>
      </w:r>
    </w:p>
    <w:p w:rsidR="00B271A1" w:rsidRPr="00914376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</w:t>
      </w:r>
      <w:r w:rsidRPr="00914376">
        <w:rPr>
          <w:color w:val="000000"/>
          <w:sz w:val="24"/>
          <w:szCs w:val="24"/>
        </w:rPr>
        <w:t>л</w:t>
      </w:r>
      <w:r w:rsidRPr="00914376">
        <w:rPr>
          <w:color w:val="000000"/>
          <w:sz w:val="24"/>
          <w:szCs w:val="24"/>
        </w:rPr>
        <w:t>горитма. Робот как механизм.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2. Простейшие машины и механизмы.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Двигатели машин. Виды двигателей. Передаточные механизмы. Виды и характеристики передаточных механизмов.</w:t>
      </w:r>
    </w:p>
    <w:p w:rsidR="00B271A1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Механические передачи. Обратная связь. Механические конструкторы. Робототехнические конструкторы. Простые механические м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дели. Простые управляемые модели.</w:t>
      </w:r>
    </w:p>
    <w:p w:rsidR="00B271A1" w:rsidRPr="006F09EF" w:rsidRDefault="00B271A1" w:rsidP="00B271A1">
      <w:pPr>
        <w:pStyle w:val="afff3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3. Задачи и технологии их решения.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:rsidR="00B271A1" w:rsidRPr="00914376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Основные элементы технологии решения задач: чтение описаний и чертежей; введение обозначений, оценка правильности рассужд</w:t>
      </w:r>
      <w:r w:rsidRPr="00914376">
        <w:rPr>
          <w:color w:val="000000"/>
          <w:sz w:val="24"/>
          <w:szCs w:val="24"/>
        </w:rPr>
        <w:t>е</w:t>
      </w:r>
      <w:r w:rsidRPr="00914376">
        <w:rPr>
          <w:color w:val="000000"/>
          <w:sz w:val="24"/>
          <w:szCs w:val="24"/>
        </w:rPr>
        <w:t>ний; запоминание, представление и запись информации; организация коммуникаций, анализ этапов решения, исследование, проектиров</w:t>
      </w:r>
      <w:r w:rsidRPr="00914376">
        <w:rPr>
          <w:color w:val="000000"/>
          <w:sz w:val="24"/>
          <w:szCs w:val="24"/>
        </w:rPr>
        <w:t>а</w:t>
      </w:r>
      <w:r w:rsidRPr="00914376">
        <w:rPr>
          <w:color w:val="000000"/>
          <w:sz w:val="24"/>
          <w:szCs w:val="24"/>
        </w:rPr>
        <w:t>ние.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4. Основы проектной деятельности.</w:t>
      </w:r>
    </w:p>
    <w:p w:rsidR="00B271A1" w:rsidRPr="00914376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5. Технология домашнего хозяйства.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Порядок и хаос как фундаментальные характеристики окружающего мира.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Порядок в доме. Порядок на рабочем месте.</w:t>
      </w:r>
    </w:p>
    <w:p w:rsidR="00B271A1" w:rsidRPr="00914376" w:rsidRDefault="00B271A1" w:rsidP="00B271A1">
      <w:pPr>
        <w:pStyle w:val="1f0"/>
        <w:spacing w:line="240" w:lineRule="auto"/>
        <w:ind w:firstLine="238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Создание интерьера квартиры с помощью компьютерных программ.</w:t>
      </w:r>
    </w:p>
    <w:p w:rsidR="00B271A1" w:rsidRPr="00914376" w:rsidRDefault="00B271A1" w:rsidP="00B271A1">
      <w:pPr>
        <w:pStyle w:val="1f0"/>
        <w:spacing w:line="240" w:lineRule="auto"/>
        <w:ind w:firstLine="238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Электропроводка. Бытовые электрические приборы. Техника безопасности при работе с электричеством.</w:t>
      </w:r>
    </w:p>
    <w:p w:rsidR="00B271A1" w:rsidRPr="00914376" w:rsidRDefault="00B271A1" w:rsidP="00B271A1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6. Мир профессий.</w:t>
      </w:r>
    </w:p>
    <w:p w:rsidR="00B271A1" w:rsidRPr="00914376" w:rsidRDefault="00B271A1" w:rsidP="00B271A1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Какие бывают профессии. Как выбрать профессию.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bookmarkStart w:id="2" w:name="bookmark1676"/>
      <w:r w:rsidRPr="00914376">
        <w:rPr>
          <w:rFonts w:ascii="Times New Roman" w:hAnsi="Times New Roman"/>
          <w:sz w:val="24"/>
          <w:szCs w:val="24"/>
        </w:rPr>
        <w:t>7 КЛАСС</w:t>
      </w:r>
      <w:bookmarkEnd w:id="2"/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lastRenderedPageBreak/>
        <w:t>Раздел 7. Технологии и искусство.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Эстетическая ценность результатов труда. Промышленная эстетика. Примеры промышленных изделий с высокими эстетическими свойствами. Понятие дизайна.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Эстетика в быту. Эстетика и экология жилища.</w:t>
      </w:r>
    </w:p>
    <w:p w:rsidR="00B271A1" w:rsidRPr="00914376" w:rsidRDefault="00B271A1" w:rsidP="00B271A1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Народные ремёсла. Народные ремёсла и промыслы России.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 xml:space="preserve">Раздел 8. Технологии и мир. Современная </w:t>
      </w:r>
      <w:proofErr w:type="spellStart"/>
      <w:r w:rsidRPr="00914376">
        <w:rPr>
          <w:b/>
          <w:color w:val="000000"/>
          <w:sz w:val="24"/>
          <w:szCs w:val="24"/>
        </w:rPr>
        <w:t>техносфера</w:t>
      </w:r>
      <w:proofErr w:type="spellEnd"/>
      <w:r w:rsidRPr="00914376">
        <w:rPr>
          <w:b/>
          <w:color w:val="000000"/>
          <w:sz w:val="24"/>
          <w:szCs w:val="24"/>
        </w:rPr>
        <w:t>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Материя, энергия, информация — основные составляющие современной научной картины мира и объекты преобразовательной де</w:t>
      </w:r>
      <w:r w:rsidRPr="00914376">
        <w:rPr>
          <w:color w:val="000000"/>
          <w:sz w:val="24"/>
          <w:szCs w:val="24"/>
        </w:rPr>
        <w:t>я</w:t>
      </w:r>
      <w:r w:rsidRPr="00914376">
        <w:rPr>
          <w:color w:val="000000"/>
          <w:sz w:val="24"/>
          <w:szCs w:val="24"/>
        </w:rPr>
        <w:t>тельности. Создание технологий как основная задача современной науки. История развития технологий.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914376">
        <w:rPr>
          <w:color w:val="000000"/>
          <w:sz w:val="24"/>
          <w:szCs w:val="24"/>
        </w:rPr>
        <w:t>Рециклинг</w:t>
      </w:r>
      <w:proofErr w:type="spellEnd"/>
      <w:r w:rsidRPr="00914376">
        <w:rPr>
          <w:color w:val="000000"/>
          <w:sz w:val="24"/>
          <w:szCs w:val="24"/>
        </w:rPr>
        <w:t>-технологии.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Ресурсы, технологии и общество. Глобальные технологические проекты.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Современная </w:t>
      </w:r>
      <w:proofErr w:type="spellStart"/>
      <w:r w:rsidRPr="00914376">
        <w:rPr>
          <w:color w:val="000000"/>
          <w:sz w:val="24"/>
          <w:szCs w:val="24"/>
        </w:rPr>
        <w:t>техносфера</w:t>
      </w:r>
      <w:proofErr w:type="spellEnd"/>
      <w:r w:rsidRPr="00914376">
        <w:rPr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914376">
        <w:rPr>
          <w:color w:val="000000"/>
          <w:sz w:val="24"/>
          <w:szCs w:val="24"/>
        </w:rPr>
        <w:t>техносферы</w:t>
      </w:r>
      <w:proofErr w:type="spellEnd"/>
      <w:r w:rsidRPr="00914376">
        <w:rPr>
          <w:color w:val="000000"/>
          <w:sz w:val="24"/>
          <w:szCs w:val="24"/>
        </w:rPr>
        <w:t>.</w:t>
      </w:r>
    </w:p>
    <w:p w:rsidR="00B271A1" w:rsidRPr="00914376" w:rsidRDefault="00B271A1" w:rsidP="00B271A1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Современный транспорт и перспективы его развития.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9. Современные технологии.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Биотехнологии. Лазерные технологии. Космические технологии. Представления о </w:t>
      </w:r>
      <w:proofErr w:type="spellStart"/>
      <w:r w:rsidRPr="00914376">
        <w:rPr>
          <w:color w:val="000000"/>
          <w:sz w:val="24"/>
          <w:szCs w:val="24"/>
        </w:rPr>
        <w:t>нанотехнологиях</w:t>
      </w:r>
      <w:proofErr w:type="spellEnd"/>
      <w:r w:rsidRPr="00914376">
        <w:rPr>
          <w:color w:val="000000"/>
          <w:sz w:val="24"/>
          <w:szCs w:val="24"/>
        </w:rPr>
        <w:t>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Технологии 4-й промышленной революции: интернет вещей, дополненная реальность, интеллектуальные технологии, облачные техн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логии, большие данные, аддитивные технологии и др.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Биотехнологии в решении экологических проблем. Очистка сточных вод. Биоэнергетика. </w:t>
      </w:r>
      <w:proofErr w:type="spellStart"/>
      <w:r w:rsidRPr="00914376">
        <w:rPr>
          <w:color w:val="000000"/>
          <w:sz w:val="24"/>
          <w:szCs w:val="24"/>
        </w:rPr>
        <w:t>Биометаногенез</w:t>
      </w:r>
      <w:proofErr w:type="spellEnd"/>
      <w:r w:rsidRPr="00914376">
        <w:rPr>
          <w:color w:val="000000"/>
          <w:sz w:val="24"/>
          <w:szCs w:val="24"/>
        </w:rPr>
        <w:t xml:space="preserve">. Проект «Геном человека» и его значение для анализа и предотвращения наследственных болезней. </w:t>
      </w:r>
      <w:proofErr w:type="gramStart"/>
      <w:r w:rsidRPr="00914376">
        <w:rPr>
          <w:color w:val="000000"/>
          <w:sz w:val="24"/>
          <w:szCs w:val="24"/>
        </w:rPr>
        <w:t>Генеалогический метод</w:t>
      </w:r>
      <w:proofErr w:type="gramEnd"/>
      <w:r w:rsidRPr="00914376">
        <w:rPr>
          <w:color w:val="000000"/>
          <w:sz w:val="24"/>
          <w:szCs w:val="24"/>
        </w:rPr>
        <w:t xml:space="preserve"> изучения наследственности человека. Ч</w:t>
      </w:r>
      <w:r w:rsidRPr="00914376">
        <w:rPr>
          <w:color w:val="000000"/>
          <w:sz w:val="24"/>
          <w:szCs w:val="24"/>
        </w:rPr>
        <w:t>е</w:t>
      </w:r>
      <w:r w:rsidRPr="00914376">
        <w:rPr>
          <w:color w:val="000000"/>
          <w:sz w:val="24"/>
          <w:szCs w:val="24"/>
        </w:rPr>
        <w:t>ловек и мир микробов. Болезнетворные микробы и прививки. Биодатчики. Микробиологическая технология.</w:t>
      </w:r>
    </w:p>
    <w:p w:rsidR="00B271A1" w:rsidRPr="00914376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Сферы применения современных технологий.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10. Основы информационно-когнитивных технологий.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Знание как фундаментальная производственная и экономическая категория.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Информационно-когнитивные технологии как технологии формирования знаний. Данные, информация, знание как объекты информ</w:t>
      </w:r>
      <w:r w:rsidRPr="00914376">
        <w:rPr>
          <w:color w:val="000000"/>
          <w:sz w:val="24"/>
          <w:szCs w:val="24"/>
        </w:rPr>
        <w:t>а</w:t>
      </w:r>
      <w:r w:rsidRPr="00914376">
        <w:rPr>
          <w:color w:val="000000"/>
          <w:sz w:val="24"/>
          <w:szCs w:val="24"/>
        </w:rPr>
        <w:t>ционно-когнитивных технологий.</w:t>
      </w:r>
    </w:p>
    <w:p w:rsidR="00B271A1" w:rsidRPr="00914376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Формализация и моделирование — основные инструменты познания окружающего мира.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11. Элементы управления.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Общие принципы управления. Общая схема управления. Условия реализации общей схемы управления. Начала кибернетики.</w:t>
      </w:r>
    </w:p>
    <w:p w:rsidR="00B271A1" w:rsidRPr="00914376" w:rsidRDefault="00B271A1" w:rsidP="00B271A1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Самоуправляемые системы. Устойчивость систем управления. Виды равновесия. Устойчивость технических систем.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lastRenderedPageBreak/>
        <w:t>Раздел 12. Мир профессий.</w:t>
      </w:r>
    </w:p>
    <w:p w:rsidR="00B271A1" w:rsidRPr="00914376" w:rsidRDefault="00B271A1" w:rsidP="00B271A1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Профессии предметной области «Природа». Профессии предметной области «Техника». Профессии предметной области «Знак». Пр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фессии предметной области «Человек».</w:t>
      </w:r>
    </w:p>
    <w:p w:rsidR="00B271A1" w:rsidRDefault="00B271A1" w:rsidP="00B271A1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Профессии предметной области «Художественный образ».</w:t>
      </w:r>
    </w:p>
    <w:p w:rsidR="00B271A1" w:rsidRPr="00465FFA" w:rsidRDefault="00B271A1" w:rsidP="00B271A1">
      <w:pPr>
        <w:pStyle w:val="afff3"/>
        <w:rPr>
          <w:rFonts w:ascii="Times New Roman" w:hAnsi="Times New Roman"/>
          <w:sz w:val="24"/>
          <w:szCs w:val="24"/>
          <w:u w:val="single"/>
        </w:rPr>
      </w:pPr>
      <w:bookmarkStart w:id="3" w:name="bookmark1678"/>
      <w:r w:rsidRPr="00465FFA">
        <w:rPr>
          <w:rFonts w:ascii="Times New Roman" w:hAnsi="Times New Roman"/>
          <w:sz w:val="24"/>
          <w:szCs w:val="24"/>
          <w:u w:val="single"/>
        </w:rPr>
        <w:t>Модуль «Технология обработки материалов и пищевых продуктов»</w:t>
      </w:r>
      <w:bookmarkEnd w:id="3"/>
    </w:p>
    <w:p w:rsidR="00B271A1" w:rsidRPr="00BD72D6" w:rsidRDefault="00B271A1" w:rsidP="00B271A1">
      <w:pPr>
        <w:pStyle w:val="afff3"/>
        <w:rPr>
          <w:rFonts w:ascii="Times New Roman" w:hAnsi="Times New Roman"/>
          <w:i/>
          <w:iCs/>
          <w:sz w:val="24"/>
          <w:szCs w:val="24"/>
        </w:rPr>
      </w:pP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bookmarkStart w:id="4" w:name="bookmark1680"/>
      <w:r w:rsidRPr="009143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376">
        <w:rPr>
          <w:rFonts w:ascii="Times New Roman" w:hAnsi="Times New Roman"/>
          <w:sz w:val="24"/>
          <w:szCs w:val="24"/>
        </w:rPr>
        <w:t>КЛАСС</w:t>
      </w:r>
      <w:bookmarkEnd w:id="4"/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1. Структура технологии: от материала к изделию.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</w:p>
    <w:p w:rsidR="00B271A1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2. Материалы и их свойства.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Сырьё и материалы как основы производства. Натуральное, искусственное, синтетическое сырьё и материалы. Конструкционные мат</w:t>
      </w:r>
      <w:r w:rsidRPr="00914376">
        <w:rPr>
          <w:color w:val="000000"/>
          <w:sz w:val="24"/>
          <w:szCs w:val="24"/>
        </w:rPr>
        <w:t>е</w:t>
      </w:r>
      <w:r w:rsidRPr="00914376">
        <w:rPr>
          <w:color w:val="000000"/>
          <w:sz w:val="24"/>
          <w:szCs w:val="24"/>
        </w:rPr>
        <w:t>риалы. Физические и технологические свойства конструкционных материалов.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Бумага и её свойства. Различные изделия из бумаги. Потребность человека в бумаге.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Ткань и её свойства. Изделия из ткани. Виды тканей.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Древесина и её свойства. Древесные материалы и их применение. Изделия из древесины. Потребность человечества в древесине. С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хранение лесов.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Металлы и их свойства. Металлические части машин и механизмов. Тонколистовая сталь и проволока.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Пластические массы (пластмассы) и их свойства. Работа с пластмассами.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proofErr w:type="spellStart"/>
      <w:r w:rsidRPr="00914376">
        <w:rPr>
          <w:color w:val="000000"/>
          <w:sz w:val="24"/>
          <w:szCs w:val="24"/>
        </w:rPr>
        <w:t>Наноструктуры</w:t>
      </w:r>
      <w:proofErr w:type="spellEnd"/>
      <w:r w:rsidRPr="00914376">
        <w:rPr>
          <w:color w:val="000000"/>
          <w:sz w:val="24"/>
          <w:szCs w:val="24"/>
        </w:rPr>
        <w:t xml:space="preserve"> и их использование в различных технологиях. Природные и синтетические </w:t>
      </w:r>
      <w:proofErr w:type="spellStart"/>
      <w:r w:rsidRPr="00914376">
        <w:rPr>
          <w:color w:val="000000"/>
          <w:sz w:val="24"/>
          <w:szCs w:val="24"/>
        </w:rPr>
        <w:t>наноструктуры</w:t>
      </w:r>
      <w:proofErr w:type="spellEnd"/>
      <w:r w:rsidRPr="00914376">
        <w:rPr>
          <w:color w:val="000000"/>
          <w:sz w:val="24"/>
          <w:szCs w:val="24"/>
        </w:rPr>
        <w:t>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Композиты и </w:t>
      </w:r>
      <w:proofErr w:type="spellStart"/>
      <w:r w:rsidRPr="00914376">
        <w:rPr>
          <w:color w:val="000000"/>
          <w:sz w:val="24"/>
          <w:szCs w:val="24"/>
        </w:rPr>
        <w:t>нанокомпозиты</w:t>
      </w:r>
      <w:proofErr w:type="spellEnd"/>
      <w:r w:rsidRPr="00914376">
        <w:rPr>
          <w:color w:val="000000"/>
          <w:sz w:val="24"/>
          <w:szCs w:val="24"/>
        </w:rPr>
        <w:t>, их применение. Умные материалы и их применение. Аллотропные соединения углерода.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3. Основные ручные инструменты.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Инструменты для работы с бумагой. Инструменты для работы с тканью. Инструменты для работы с древесиной. Инструменты для р</w:t>
      </w:r>
      <w:r w:rsidRPr="00914376">
        <w:rPr>
          <w:color w:val="000000"/>
          <w:sz w:val="24"/>
          <w:szCs w:val="24"/>
        </w:rPr>
        <w:t>а</w:t>
      </w:r>
      <w:r w:rsidRPr="00914376">
        <w:rPr>
          <w:color w:val="000000"/>
          <w:sz w:val="24"/>
          <w:szCs w:val="24"/>
        </w:rPr>
        <w:t>боты с металлом.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Компьютерные инструменты.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4. Трудовые действия как основные слагаемые технологии.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Общность и различие действий с различными материалами и пищевыми продуктами.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:rsidR="00B271A1" w:rsidRPr="00914376" w:rsidRDefault="00B271A1" w:rsidP="00B271A1">
      <w:pPr>
        <w:pStyle w:val="1f0"/>
        <w:spacing w:line="276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5. Технологии обработки конструкционных материалов.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lastRenderedPageBreak/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Резание заготовок.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Строгание заготовок из древесины.</w:t>
      </w:r>
    </w:p>
    <w:p w:rsidR="00B271A1" w:rsidRPr="00914376" w:rsidRDefault="00B271A1" w:rsidP="00B271A1">
      <w:pPr>
        <w:pStyle w:val="1f0"/>
        <w:ind w:firstLine="238"/>
        <w:jc w:val="both"/>
        <w:rPr>
          <w:color w:val="000000"/>
          <w:sz w:val="24"/>
          <w:szCs w:val="24"/>
        </w:rPr>
      </w:pPr>
      <w:proofErr w:type="gramStart"/>
      <w:r w:rsidRPr="00914376">
        <w:rPr>
          <w:color w:val="000000"/>
          <w:sz w:val="24"/>
          <w:szCs w:val="24"/>
        </w:rPr>
        <w:t>Гибка</w:t>
      </w:r>
      <w:proofErr w:type="gramEnd"/>
      <w:r w:rsidRPr="00914376">
        <w:rPr>
          <w:color w:val="000000"/>
          <w:sz w:val="24"/>
          <w:szCs w:val="24"/>
        </w:rPr>
        <w:t>, заготовок из тонколистового металла и проволоки. Получение отверстий в заготовках из конструкционных материалов. Соед</w:t>
      </w:r>
      <w:r w:rsidRPr="00914376">
        <w:rPr>
          <w:color w:val="000000"/>
          <w:sz w:val="24"/>
          <w:szCs w:val="24"/>
        </w:rPr>
        <w:t>и</w:t>
      </w:r>
      <w:r w:rsidRPr="00914376">
        <w:rPr>
          <w:color w:val="000000"/>
          <w:sz w:val="24"/>
          <w:szCs w:val="24"/>
        </w:rPr>
        <w:t>нение деталей из древесины с помощью гвоздей, шурупов, клея.</w:t>
      </w:r>
    </w:p>
    <w:p w:rsidR="00B271A1" w:rsidRPr="00914376" w:rsidRDefault="00B271A1" w:rsidP="00B271A1">
      <w:pPr>
        <w:pStyle w:val="1f0"/>
        <w:spacing w:line="264" w:lineRule="auto"/>
        <w:ind w:firstLine="238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Сборка изделий из тонколистового металла, проволоки, искусственных материалов.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Зачистка и отделка поверхностей деталей из конструкционных материалов.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Изготовление цилиндрических и конических деталей из древесины ручным инструментом.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Отделка изделий из конструкционных материалов.</w:t>
      </w:r>
    </w:p>
    <w:p w:rsidR="00B271A1" w:rsidRPr="00914376" w:rsidRDefault="00B271A1" w:rsidP="00B271A1">
      <w:pPr>
        <w:pStyle w:val="1f0"/>
        <w:spacing w:after="240"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Правила безопасной работы.</w:t>
      </w:r>
    </w:p>
    <w:p w:rsidR="00B271A1" w:rsidRPr="00914376" w:rsidRDefault="00B271A1" w:rsidP="00B271A1">
      <w:pPr>
        <w:pStyle w:val="1f0"/>
        <w:spacing w:line="276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6. Технология обработки текстильных материалов.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Организация работы в швейной мастерской. Основное швейное оборудование, инструменты, приспособления. Основные приёмы раб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ты на бытовой швейной машине. Приёмы выполнения основных утюжильных операций.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Последовательность изготовления швейного изделия. Моделирование и проектирование одежды с помощью сервисных программ. Классификация машинных швов. Обработка деталей кроя.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Способы настила ткани. Раскладка выкройки на ткани. Технология выполнения соединительных швов. Обработка срезов. Обработка вытачки.</w:t>
      </w:r>
    </w:p>
    <w:p w:rsidR="00B271A1" w:rsidRPr="00914376" w:rsidRDefault="00B271A1" w:rsidP="00B271A1">
      <w:pPr>
        <w:pStyle w:val="1f0"/>
        <w:spacing w:after="240"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о декоративно-прикладном творчестве. Технологии художественной обработки текстильных материалов: лоскутное шитьё, вышивка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7. Технологии обработки пищевых продуктов.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Организация и оборудование кухни. Санитарные и гигиенические требования к помещению кухни и столовой, посуде, к обработке п</w:t>
      </w:r>
      <w:r w:rsidRPr="00914376">
        <w:rPr>
          <w:color w:val="000000"/>
          <w:sz w:val="24"/>
          <w:szCs w:val="24"/>
        </w:rPr>
        <w:t>и</w:t>
      </w:r>
      <w:r w:rsidRPr="00914376">
        <w:rPr>
          <w:color w:val="000000"/>
          <w:sz w:val="24"/>
          <w:szCs w:val="24"/>
        </w:rPr>
        <w:t>щевых продуктов. Безопасные приёмы работы. Сервировка стола. Правила этикета за столом. Условия хранения продуктов питания. Ут</w:t>
      </w:r>
      <w:r w:rsidRPr="00914376">
        <w:rPr>
          <w:color w:val="000000"/>
          <w:sz w:val="24"/>
          <w:szCs w:val="24"/>
        </w:rPr>
        <w:t>и</w:t>
      </w:r>
      <w:r w:rsidRPr="00914376">
        <w:rPr>
          <w:color w:val="000000"/>
          <w:sz w:val="24"/>
          <w:szCs w:val="24"/>
        </w:rPr>
        <w:t>лизация бытовых и пищевых отходов. Профессии, связанные с производством и обработкой пищевых продуктов.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Приготовление пищи в походных условиях. Утилизация бытовых и пищевых отходов в походных условиях.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bookmarkStart w:id="5" w:name="bookmark1682"/>
      <w:r w:rsidRPr="00914376">
        <w:rPr>
          <w:rFonts w:ascii="Times New Roman" w:hAnsi="Times New Roman"/>
          <w:sz w:val="24"/>
          <w:szCs w:val="24"/>
        </w:rPr>
        <w:t>7 КЛАСС</w:t>
      </w:r>
      <w:bookmarkEnd w:id="5"/>
    </w:p>
    <w:p w:rsidR="00B271A1" w:rsidRPr="00914376" w:rsidRDefault="00B271A1" w:rsidP="00B271A1">
      <w:pPr>
        <w:pStyle w:val="73"/>
        <w:spacing w:line="264" w:lineRule="auto"/>
        <w:ind w:firstLine="240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8. Моделирование как основа познания и практической деятельности.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модели. Свойства и параметры моделей. Общая схема построения модели. Адекватность модели моделируемому объекту и целям моделирования. Применение модели.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lastRenderedPageBreak/>
        <w:t>Модели человеческой деятельности. Алгоритмы и технологии как модели.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9. Машины и их модели.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Как устроены машины.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Конструирование машин. Действия при сборке модели машины при помощи деталей конструктора.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Простейшие механизмы как базовые элементы многообразия механизмов.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Физические законы, реализованные в простейших механизмах.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Модели механизмов и эксперименты с этими механизмами.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10. Традиционные производства и технологии.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Обработка древесины. Технология шипового соединения деталей из древесины. Технология соединения деталей из древесины </w:t>
      </w:r>
      <w:proofErr w:type="spellStart"/>
      <w:r w:rsidRPr="00914376">
        <w:rPr>
          <w:color w:val="000000"/>
          <w:sz w:val="24"/>
          <w:szCs w:val="24"/>
        </w:rPr>
        <w:t>шкант</w:t>
      </w:r>
      <w:r w:rsidRPr="00914376">
        <w:rPr>
          <w:color w:val="000000"/>
          <w:sz w:val="24"/>
          <w:szCs w:val="24"/>
        </w:rPr>
        <w:t>а</w:t>
      </w:r>
      <w:r w:rsidRPr="00914376">
        <w:rPr>
          <w:color w:val="000000"/>
          <w:sz w:val="24"/>
          <w:szCs w:val="24"/>
        </w:rPr>
        <w:t>ми</w:t>
      </w:r>
      <w:proofErr w:type="spellEnd"/>
      <w:r w:rsidRPr="00914376">
        <w:rPr>
          <w:color w:val="000000"/>
          <w:sz w:val="24"/>
          <w:szCs w:val="24"/>
        </w:rPr>
        <w:t xml:space="preserve"> и шурупами в нагель. Технологии механической обработки конструкционных материалов. Технология обработки наружных и вну</w:t>
      </w:r>
      <w:r w:rsidRPr="00914376">
        <w:rPr>
          <w:color w:val="000000"/>
          <w:sz w:val="24"/>
          <w:szCs w:val="24"/>
        </w:rPr>
        <w:t>т</w:t>
      </w:r>
      <w:r w:rsidRPr="00914376">
        <w:rPr>
          <w:color w:val="000000"/>
          <w:sz w:val="24"/>
          <w:szCs w:val="24"/>
        </w:rPr>
        <w:t>ренних фасонных поверхностей деталей из древесины. Отделка изделий из древесины. Изготовление изделий из древесины на токарном станке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ката. Резьба и резьбовые соединения. Нарезание резьбы. Соединение металлических деталей клеем. Отделка деталей.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Тенденции развития оборудования текстильного и швейного производства. Вязальные машины. Основные приёмы работы на вязальной машине. Использование компьютерных программ и робототехники в процессе обработки текстильных материалов.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Сырьё текстильной промышленности. Волокна растительного и животного происхождения. Текстильные химические волокна. Экол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гические проблемы сырьевого обеспечения и утилизации отходов процесса производства химического волокна и изготовленных из него материалов. Нетканые материалы из химических волокон. Влияние свой</w:t>
      </w:r>
      <w:proofErr w:type="gramStart"/>
      <w:r w:rsidRPr="00914376">
        <w:rPr>
          <w:color w:val="000000"/>
          <w:sz w:val="24"/>
          <w:szCs w:val="24"/>
        </w:rPr>
        <w:t>ств тк</w:t>
      </w:r>
      <w:proofErr w:type="gramEnd"/>
      <w:r w:rsidRPr="00914376">
        <w:rPr>
          <w:color w:val="000000"/>
          <w:sz w:val="24"/>
          <w:szCs w:val="24"/>
        </w:rPr>
        <w:t>аней из химических волокон на здоровье человека. Техн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логия изготовления плечевого и поясного изделий из текстильных материалов. Применение приспособлений швейной машины. Швы при обработке трикотажа. Профессии современного швейного производства. Технологии художественной обработки текстильных матери</w:t>
      </w:r>
      <w:r w:rsidRPr="00914376">
        <w:rPr>
          <w:color w:val="000000"/>
          <w:sz w:val="24"/>
          <w:szCs w:val="24"/>
        </w:rPr>
        <w:t>а</w:t>
      </w:r>
      <w:r w:rsidRPr="00914376">
        <w:rPr>
          <w:color w:val="000000"/>
          <w:sz w:val="24"/>
          <w:szCs w:val="24"/>
        </w:rPr>
        <w:t>лов. Вязание как одна из технологий художественной обработки текстильных материалов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Отрасли и перспективы развития пищевой промышленности. Организация производства пищевых продуктов. Меню праздничного ст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ла и здоровое питание человека. Основные способы и приёмы обработки продуктов на предприятиях общественного питания. Совреме</w:t>
      </w:r>
      <w:r w:rsidRPr="00914376">
        <w:rPr>
          <w:color w:val="000000"/>
          <w:sz w:val="24"/>
          <w:szCs w:val="24"/>
        </w:rPr>
        <w:t>н</w:t>
      </w:r>
      <w:r w:rsidRPr="00914376">
        <w:rPr>
          <w:color w:val="000000"/>
          <w:sz w:val="24"/>
          <w:szCs w:val="24"/>
        </w:rPr>
        <w:t>ные технологии обработки пищевых продуктов, тенденции их развития. Влияние развития производства на изменение трудовых функций работников.</w:t>
      </w:r>
    </w:p>
    <w:p w:rsidR="00B271A1" w:rsidRPr="00914376" w:rsidRDefault="00B271A1" w:rsidP="00B271A1">
      <w:pPr>
        <w:pStyle w:val="afff3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914376">
        <w:rPr>
          <w:rFonts w:ascii="Times New Roman" w:hAnsi="Times New Roman"/>
          <w:sz w:val="24"/>
          <w:szCs w:val="24"/>
        </w:rPr>
        <w:t>КЛАСС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11. Технологии в когнитивной сфере.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Теория решения изобретательских задач (ТРИЗ) и поиск новых технологических решений. Основные принципы развития технических систем: полнота компонентов системы, энергетическая проводимость, опережающее развитие рабочего органа и др. Решение произво</w:t>
      </w:r>
      <w:r w:rsidRPr="00914376">
        <w:rPr>
          <w:color w:val="000000"/>
          <w:sz w:val="24"/>
          <w:szCs w:val="24"/>
        </w:rPr>
        <w:t>д</w:t>
      </w:r>
      <w:r w:rsidRPr="00914376">
        <w:rPr>
          <w:color w:val="000000"/>
          <w:sz w:val="24"/>
          <w:szCs w:val="24"/>
        </w:rPr>
        <w:t>ственных задач и задач из сферы услуг с использованием методологии ТРИЗ.</w:t>
      </w:r>
    </w:p>
    <w:p w:rsidR="00B271A1" w:rsidRPr="00914376" w:rsidRDefault="00B271A1" w:rsidP="00B271A1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lastRenderedPageBreak/>
        <w:t xml:space="preserve">Востребованность системных и когнитивных навыков в современной профессиональной деятельности. </w:t>
      </w:r>
      <w:proofErr w:type="gramStart"/>
      <w:r w:rsidRPr="00914376">
        <w:rPr>
          <w:color w:val="000000"/>
          <w:sz w:val="24"/>
          <w:szCs w:val="24"/>
        </w:rPr>
        <w:t>Интеллект-карты</w:t>
      </w:r>
      <w:proofErr w:type="gramEnd"/>
      <w:r w:rsidRPr="00914376">
        <w:rPr>
          <w:color w:val="000000"/>
          <w:sz w:val="24"/>
          <w:szCs w:val="24"/>
        </w:rPr>
        <w:t xml:space="preserve"> как инстр</w:t>
      </w:r>
      <w:r w:rsidRPr="00914376">
        <w:rPr>
          <w:color w:val="000000"/>
          <w:sz w:val="24"/>
          <w:szCs w:val="24"/>
        </w:rPr>
        <w:t>у</w:t>
      </w:r>
      <w:r w:rsidRPr="00914376">
        <w:rPr>
          <w:color w:val="000000"/>
          <w:sz w:val="24"/>
          <w:szCs w:val="24"/>
        </w:rPr>
        <w:t xml:space="preserve">мент систематизации информации. Использование </w:t>
      </w:r>
      <w:proofErr w:type="gramStart"/>
      <w:r w:rsidRPr="00914376">
        <w:rPr>
          <w:color w:val="000000"/>
          <w:sz w:val="24"/>
          <w:szCs w:val="24"/>
        </w:rPr>
        <w:t>интеллект-карт</w:t>
      </w:r>
      <w:proofErr w:type="gramEnd"/>
      <w:r w:rsidRPr="00914376">
        <w:rPr>
          <w:color w:val="000000"/>
          <w:sz w:val="24"/>
          <w:szCs w:val="24"/>
        </w:rPr>
        <w:t xml:space="preserve"> в проектной деятельности. Программные инструменты построения </w:t>
      </w:r>
      <w:proofErr w:type="gramStart"/>
      <w:r w:rsidRPr="00914376">
        <w:rPr>
          <w:color w:val="000000"/>
          <w:sz w:val="24"/>
          <w:szCs w:val="24"/>
        </w:rPr>
        <w:t>и</w:t>
      </w:r>
      <w:r w:rsidRPr="00914376">
        <w:rPr>
          <w:color w:val="000000"/>
          <w:sz w:val="24"/>
          <w:szCs w:val="24"/>
        </w:rPr>
        <w:t>н</w:t>
      </w:r>
      <w:r w:rsidRPr="00914376">
        <w:rPr>
          <w:color w:val="000000"/>
          <w:sz w:val="24"/>
          <w:szCs w:val="24"/>
        </w:rPr>
        <w:t>теллект-карт</w:t>
      </w:r>
      <w:proofErr w:type="gramEnd"/>
      <w:r w:rsidRPr="00914376">
        <w:rPr>
          <w:color w:val="000000"/>
          <w:sz w:val="24"/>
          <w:szCs w:val="24"/>
        </w:rPr>
        <w:t>.</w:t>
      </w:r>
    </w:p>
    <w:p w:rsidR="00B271A1" w:rsidRPr="00914376" w:rsidRDefault="00B271A1" w:rsidP="00B271A1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«больших данных» (объём, скорость, разнообразие). Работа с «большими данными» как компонент современной професси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нальной деятельности. Анализ больших данных при разработке проектов. Приёмы визуализации данных. Компьютерные инструменты визуализации.</w:t>
      </w:r>
    </w:p>
    <w:p w:rsidR="00B271A1" w:rsidRPr="00914376" w:rsidRDefault="00B271A1" w:rsidP="00B271A1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12. Технологии и человек.</w:t>
      </w:r>
    </w:p>
    <w:p w:rsidR="00B271A1" w:rsidRPr="00BD72D6" w:rsidRDefault="00B271A1" w:rsidP="00B271A1">
      <w:pPr>
        <w:pStyle w:val="1f0"/>
        <w:spacing w:after="240"/>
        <w:jc w:val="both"/>
        <w:rPr>
          <w:color w:val="000000"/>
        </w:rPr>
      </w:pPr>
      <w:r w:rsidRPr="00914376">
        <w:rPr>
          <w:color w:val="000000"/>
          <w:sz w:val="24"/>
          <w:szCs w:val="24"/>
        </w:rPr>
        <w:t>Роль технологий в человеческой культуре. Технологии и знания. Знание как фундаментальная категория для современной професси</w:t>
      </w:r>
      <w:r w:rsidRPr="00914376">
        <w:rPr>
          <w:color w:val="000000"/>
          <w:sz w:val="24"/>
          <w:szCs w:val="24"/>
        </w:rPr>
        <w:t>о</w:t>
      </w:r>
      <w:r w:rsidRPr="00914376">
        <w:rPr>
          <w:color w:val="000000"/>
          <w:sz w:val="24"/>
          <w:szCs w:val="24"/>
        </w:rPr>
        <w:t>нальной деятельности. Виды знаний. Метазнания, их роль в применении и создании современных технологий</w:t>
      </w:r>
      <w:r>
        <w:rPr>
          <w:color w:val="000000"/>
        </w:rPr>
        <w:t>.</w:t>
      </w: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71A1" w:rsidRDefault="00B271A1" w:rsidP="00B271A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271A1" w:rsidRDefault="00B271A1" w:rsidP="00B271A1">
      <w:pPr>
        <w:jc w:val="both"/>
        <w:sectPr w:rsidR="00B271A1" w:rsidSect="00B271A1">
          <w:pgSz w:w="16840" w:h="11900" w:orient="landscape"/>
          <w:pgMar w:top="1134" w:right="850" w:bottom="568" w:left="1701" w:header="720" w:footer="720" w:gutter="0"/>
          <w:cols w:space="720"/>
          <w:docGrid w:linePitch="299"/>
        </w:sectPr>
      </w:pPr>
      <w:bookmarkStart w:id="6" w:name="_GoBack"/>
      <w:bookmarkEnd w:id="6"/>
    </w:p>
    <w:p w:rsidR="00E61627" w:rsidRDefault="00E61627" w:rsidP="00E61627">
      <w:pPr>
        <w:spacing w:after="0"/>
        <w:rPr>
          <w:rFonts w:ascii="Times New Roman" w:hAnsi="Times New Roman" w:cs="Times New Roman"/>
          <w:sz w:val="28"/>
          <w:szCs w:val="28"/>
        </w:rPr>
        <w:sectPr w:rsidR="00E61627">
          <w:headerReference w:type="default" r:id="rId8"/>
          <w:pgSz w:w="16838" w:h="11906" w:orient="landscape"/>
          <w:pgMar w:top="720" w:right="1134" w:bottom="720" w:left="1134" w:header="709" w:footer="709" w:gutter="0"/>
          <w:cols w:space="720"/>
        </w:sectPr>
      </w:pPr>
    </w:p>
    <w:p w:rsidR="002A5433" w:rsidRDefault="002A5433" w:rsidP="002A5433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sectPr w:rsidR="002A5433" w:rsidSect="00B271A1">
      <w:pgSz w:w="16840" w:h="11900" w:orient="landscape"/>
      <w:pgMar w:top="357" w:right="280" w:bottom="35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56" w:rsidRDefault="008D6156">
      <w:pPr>
        <w:spacing w:after="0" w:line="240" w:lineRule="auto"/>
      </w:pPr>
      <w:r>
        <w:separator/>
      </w:r>
    </w:p>
  </w:endnote>
  <w:endnote w:type="continuationSeparator" w:id="0">
    <w:p w:rsidR="008D6156" w:rsidRDefault="008D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56" w:rsidRDefault="008D6156">
      <w:pPr>
        <w:spacing w:after="0" w:line="240" w:lineRule="auto"/>
      </w:pPr>
      <w:r>
        <w:separator/>
      </w:r>
    </w:p>
  </w:footnote>
  <w:footnote w:type="continuationSeparator" w:id="0">
    <w:p w:rsidR="008D6156" w:rsidRDefault="008D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E6" w:rsidRDefault="00FC16E6">
    <w:pPr>
      <w:pStyle w:val="a9"/>
    </w:pPr>
  </w:p>
  <w:p w:rsidR="00FC16E6" w:rsidRDefault="00FC16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768"/>
    <w:multiLevelType w:val="hybridMultilevel"/>
    <w:tmpl w:val="4B6CF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1EB"/>
    <w:multiLevelType w:val="multilevel"/>
    <w:tmpl w:val="1AB261E2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6F48"/>
    <w:multiLevelType w:val="multilevel"/>
    <w:tmpl w:val="BAF245A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22A74"/>
    <w:multiLevelType w:val="hybridMultilevel"/>
    <w:tmpl w:val="C3D20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51956"/>
    <w:multiLevelType w:val="hybridMultilevel"/>
    <w:tmpl w:val="3C0C1A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01CD5"/>
    <w:multiLevelType w:val="hybridMultilevel"/>
    <w:tmpl w:val="BD7A8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E8A"/>
    <w:multiLevelType w:val="multilevel"/>
    <w:tmpl w:val="3D14B61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24E768D0"/>
    <w:multiLevelType w:val="hybridMultilevel"/>
    <w:tmpl w:val="E4FC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CC8"/>
    <w:multiLevelType w:val="multilevel"/>
    <w:tmpl w:val="9DD8E340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246698"/>
    <w:multiLevelType w:val="hybridMultilevel"/>
    <w:tmpl w:val="4796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B2A9A"/>
    <w:multiLevelType w:val="hybridMultilevel"/>
    <w:tmpl w:val="1D30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A1D7D"/>
    <w:multiLevelType w:val="multilevel"/>
    <w:tmpl w:val="126E647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45BC0618"/>
    <w:multiLevelType w:val="hybridMultilevel"/>
    <w:tmpl w:val="1376E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87ACC"/>
    <w:multiLevelType w:val="multilevel"/>
    <w:tmpl w:val="8B34EF56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F7179A"/>
    <w:multiLevelType w:val="hybridMultilevel"/>
    <w:tmpl w:val="3FEC9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7512DD"/>
    <w:multiLevelType w:val="multilevel"/>
    <w:tmpl w:val="A0F090D0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23D41"/>
    <w:multiLevelType w:val="hybridMultilevel"/>
    <w:tmpl w:val="703C2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63DF9"/>
    <w:multiLevelType w:val="multilevel"/>
    <w:tmpl w:val="6F9AF41C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E71BBC"/>
    <w:multiLevelType w:val="hybridMultilevel"/>
    <w:tmpl w:val="53BCC4F6"/>
    <w:lvl w:ilvl="0" w:tplc="041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9">
    <w:nsid w:val="605B3EA9"/>
    <w:multiLevelType w:val="hybridMultilevel"/>
    <w:tmpl w:val="20B4F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479"/>
    <w:multiLevelType w:val="multilevel"/>
    <w:tmpl w:val="2F3C90F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644E44CF"/>
    <w:multiLevelType w:val="hybridMultilevel"/>
    <w:tmpl w:val="0C8CCC68"/>
    <w:lvl w:ilvl="0" w:tplc="041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2">
    <w:nsid w:val="6FBD74A3"/>
    <w:multiLevelType w:val="hybridMultilevel"/>
    <w:tmpl w:val="EE9EE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1332DA"/>
    <w:multiLevelType w:val="hybridMultilevel"/>
    <w:tmpl w:val="2FF6403E"/>
    <w:lvl w:ilvl="0" w:tplc="041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4">
    <w:nsid w:val="73D03C28"/>
    <w:multiLevelType w:val="hybridMultilevel"/>
    <w:tmpl w:val="F57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1FE2"/>
    <w:multiLevelType w:val="multilevel"/>
    <w:tmpl w:val="EFF64D4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22"/>
  </w:num>
  <w:num w:numId="7">
    <w:abstractNumId w:val="14"/>
  </w:num>
  <w:num w:numId="8">
    <w:abstractNumId w:val="25"/>
  </w:num>
  <w:num w:numId="9">
    <w:abstractNumId w:val="11"/>
  </w:num>
  <w:num w:numId="10">
    <w:abstractNumId w:val="20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2"/>
  </w:num>
  <w:num w:numId="18">
    <w:abstractNumId w:val="4"/>
  </w:num>
  <w:num w:numId="19">
    <w:abstractNumId w:val="0"/>
  </w:num>
  <w:num w:numId="20">
    <w:abstractNumId w:val="10"/>
  </w:num>
  <w:num w:numId="21">
    <w:abstractNumId w:val="5"/>
  </w:num>
  <w:num w:numId="22">
    <w:abstractNumId w:val="23"/>
  </w:num>
  <w:num w:numId="23">
    <w:abstractNumId w:val="16"/>
  </w:num>
  <w:num w:numId="24">
    <w:abstractNumId w:val="21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9"/>
    <w:rsid w:val="000B615E"/>
    <w:rsid w:val="00115DA4"/>
    <w:rsid w:val="0027488A"/>
    <w:rsid w:val="00275F91"/>
    <w:rsid w:val="002A5433"/>
    <w:rsid w:val="002B13ED"/>
    <w:rsid w:val="00314ED9"/>
    <w:rsid w:val="003C5AA9"/>
    <w:rsid w:val="003D0C84"/>
    <w:rsid w:val="003D584A"/>
    <w:rsid w:val="003E627F"/>
    <w:rsid w:val="00447015"/>
    <w:rsid w:val="004958B9"/>
    <w:rsid w:val="004B12BE"/>
    <w:rsid w:val="004D7EF8"/>
    <w:rsid w:val="004F2C35"/>
    <w:rsid w:val="006033D7"/>
    <w:rsid w:val="006A2413"/>
    <w:rsid w:val="007D0C2E"/>
    <w:rsid w:val="007E7C6B"/>
    <w:rsid w:val="00836763"/>
    <w:rsid w:val="008D6156"/>
    <w:rsid w:val="009011A6"/>
    <w:rsid w:val="009244FB"/>
    <w:rsid w:val="00A127F4"/>
    <w:rsid w:val="00B271A1"/>
    <w:rsid w:val="00BB524B"/>
    <w:rsid w:val="00BC7AF7"/>
    <w:rsid w:val="00BF2B89"/>
    <w:rsid w:val="00BF63C7"/>
    <w:rsid w:val="00C62BEE"/>
    <w:rsid w:val="00C765DD"/>
    <w:rsid w:val="00D308AB"/>
    <w:rsid w:val="00D30F23"/>
    <w:rsid w:val="00DA14C0"/>
    <w:rsid w:val="00DA38C7"/>
    <w:rsid w:val="00DB3036"/>
    <w:rsid w:val="00DC3C40"/>
    <w:rsid w:val="00E230CE"/>
    <w:rsid w:val="00E61627"/>
    <w:rsid w:val="00E62944"/>
    <w:rsid w:val="00E86CE8"/>
    <w:rsid w:val="00F149DB"/>
    <w:rsid w:val="00F3479C"/>
    <w:rsid w:val="00FC16E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Default Paragraph Font" w:uiPriority="1"/>
    <w:lsdException w:name="Body Text Indent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E61627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2A5433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color w:val="365F91"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2A5433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paragraph" w:styleId="31">
    <w:name w:val="heading 3"/>
    <w:basedOn w:val="a1"/>
    <w:next w:val="a1"/>
    <w:link w:val="32"/>
    <w:uiPriority w:val="9"/>
    <w:qFormat/>
    <w:rsid w:val="002A5433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color w:val="4F81BD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2A5433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i/>
      <w:color w:val="4F81BD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2A5433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2A5433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color w:val="243F6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2A5433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color w:val="40404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2A5433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2A5433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link w:val="11"/>
    <w:qFormat/>
    <w:rsid w:val="000B615E"/>
    <w:rPr>
      <w:b/>
      <w:bCs/>
    </w:rPr>
  </w:style>
  <w:style w:type="paragraph" w:styleId="a6">
    <w:name w:val="List Paragraph"/>
    <w:basedOn w:val="a1"/>
    <w:link w:val="a7"/>
    <w:qFormat/>
    <w:rsid w:val="000B615E"/>
    <w:pPr>
      <w:ind w:left="720"/>
      <w:contextualSpacing/>
    </w:pPr>
  </w:style>
  <w:style w:type="table" w:styleId="a8">
    <w:name w:val="Table Grid"/>
    <w:basedOn w:val="a3"/>
    <w:uiPriority w:val="39"/>
    <w:rsid w:val="00E6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unhideWhenUsed/>
    <w:rsid w:val="00E6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E61627"/>
  </w:style>
  <w:style w:type="paragraph" w:styleId="ab">
    <w:name w:val="No Spacing"/>
    <w:link w:val="ac"/>
    <w:qFormat/>
    <w:rsid w:val="00DB3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link w:val="12"/>
    <w:uiPriority w:val="99"/>
    <w:unhideWhenUsed/>
    <w:rsid w:val="004D7EF8"/>
    <w:rPr>
      <w:color w:val="0563C1" w:themeColor="hyperlink"/>
      <w:u w:val="single"/>
    </w:rPr>
  </w:style>
  <w:style w:type="paragraph" w:styleId="ae">
    <w:name w:val="Balloon Text"/>
    <w:basedOn w:val="a1"/>
    <w:link w:val="af"/>
    <w:uiPriority w:val="99"/>
    <w:semiHidden/>
    <w:unhideWhenUsed/>
    <w:rsid w:val="006A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6A24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2A5433"/>
    <w:rPr>
      <w:rFonts w:ascii="Calibri" w:eastAsia="Times New Roman" w:hAnsi="Calibri" w:cs="Times New Roman"/>
      <w:b/>
      <w:color w:val="365F91"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2A5433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2A5433"/>
    <w:rPr>
      <w:rFonts w:ascii="Calibri" w:eastAsia="Times New Roman" w:hAnsi="Calibri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A5433"/>
    <w:rPr>
      <w:rFonts w:ascii="Calibri" w:eastAsia="Times New Roman" w:hAnsi="Calibri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2A5433"/>
    <w:rPr>
      <w:rFonts w:ascii="Calibri" w:eastAsia="Times New Roman" w:hAnsi="Calibri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A5433"/>
    <w:rPr>
      <w:rFonts w:ascii="Calibri" w:eastAsia="Times New Roman" w:hAnsi="Calibri" w:cs="Times New Roman"/>
      <w:i/>
      <w:color w:val="243F6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A5433"/>
    <w:rPr>
      <w:rFonts w:ascii="Calibri" w:eastAsia="Times New Roman" w:hAnsi="Calibri" w:cs="Times New Roman"/>
      <w:i/>
      <w:color w:val="40404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A5433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A5433"/>
    <w:rPr>
      <w:rFonts w:ascii="Calibri" w:eastAsia="Times New Roman" w:hAnsi="Calibri" w:cs="Times New Roman"/>
      <w:i/>
      <w:color w:val="404040"/>
      <w:sz w:val="20"/>
      <w:szCs w:val="20"/>
      <w:lang w:eastAsia="ru-RU"/>
    </w:rPr>
  </w:style>
  <w:style w:type="character" w:customStyle="1" w:styleId="13">
    <w:name w:val="Обычный1"/>
    <w:rsid w:val="002A5433"/>
    <w:rPr>
      <w:sz w:val="22"/>
    </w:rPr>
  </w:style>
  <w:style w:type="paragraph" w:styleId="23">
    <w:name w:val="toc 2"/>
    <w:next w:val="a1"/>
    <w:link w:val="24"/>
    <w:uiPriority w:val="39"/>
    <w:rsid w:val="002A5433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">
    <w:name w:val="List Number 2"/>
    <w:basedOn w:val="a1"/>
    <w:link w:val="25"/>
    <w:rsid w:val="002A5433"/>
    <w:pPr>
      <w:numPr>
        <w:numId w:val="12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5">
    <w:name w:val="Нумерованный список 2 Знак"/>
    <w:basedOn w:val="13"/>
    <w:link w:val="2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41">
    <w:name w:val="toc 4"/>
    <w:next w:val="a1"/>
    <w:link w:val="42"/>
    <w:uiPriority w:val="39"/>
    <w:rsid w:val="002A5433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1"/>
    <w:link w:val="62"/>
    <w:uiPriority w:val="39"/>
    <w:rsid w:val="002A5433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0">
    <w:name w:val="Body Text"/>
    <w:basedOn w:val="a1"/>
    <w:link w:val="af1"/>
    <w:rsid w:val="002A5433"/>
    <w:pPr>
      <w:spacing w:after="120"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2A5433"/>
    <w:rPr>
      <w:rFonts w:ascii="Cambria" w:eastAsia="Times New Roman" w:hAnsi="Cambria" w:cs="Times New Roman"/>
      <w:color w:val="000000"/>
      <w:szCs w:val="20"/>
      <w:lang w:eastAsia="ru-RU"/>
    </w:rPr>
  </w:style>
  <w:style w:type="paragraph" w:styleId="71">
    <w:name w:val="toc 7"/>
    <w:next w:val="a1"/>
    <w:link w:val="72"/>
    <w:uiPriority w:val="39"/>
    <w:rsid w:val="002A5433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2">
    <w:name w:val="caption"/>
    <w:basedOn w:val="a1"/>
    <w:next w:val="a1"/>
    <w:link w:val="af3"/>
    <w:rsid w:val="002A5433"/>
    <w:pPr>
      <w:spacing w:line="240" w:lineRule="auto"/>
    </w:pPr>
    <w:rPr>
      <w:rFonts w:ascii="Cambria" w:eastAsia="Times New Roman" w:hAnsi="Cambria" w:cs="Times New Roman"/>
      <w:b/>
      <w:color w:val="4F81BD"/>
      <w:sz w:val="18"/>
      <w:szCs w:val="20"/>
      <w:lang w:eastAsia="ru-RU"/>
    </w:rPr>
  </w:style>
  <w:style w:type="character" w:customStyle="1" w:styleId="af3">
    <w:name w:val="Название объекта Знак"/>
    <w:basedOn w:val="13"/>
    <w:link w:val="af2"/>
    <w:rsid w:val="002A5433"/>
    <w:rPr>
      <w:rFonts w:ascii="Cambria" w:eastAsia="Times New Roman" w:hAnsi="Cambria" w:cs="Times New Roman"/>
      <w:b/>
      <w:color w:val="4F81BD"/>
      <w:sz w:val="18"/>
      <w:szCs w:val="20"/>
      <w:lang w:eastAsia="ru-RU"/>
    </w:rPr>
  </w:style>
  <w:style w:type="paragraph" w:customStyle="1" w:styleId="14">
    <w:name w:val="Слабое выделение1"/>
    <w:link w:val="af4"/>
    <w:rsid w:val="002A5433"/>
    <w:rPr>
      <w:rFonts w:ascii="Cambria" w:eastAsia="Times New Roman" w:hAnsi="Cambria" w:cs="Times New Roman"/>
      <w:i/>
      <w:color w:val="808080"/>
      <w:sz w:val="20"/>
      <w:szCs w:val="20"/>
      <w:lang w:eastAsia="ru-RU"/>
    </w:rPr>
  </w:style>
  <w:style w:type="character" w:styleId="af4">
    <w:name w:val="Subtle Emphasis"/>
    <w:link w:val="14"/>
    <w:rsid w:val="002A5433"/>
    <w:rPr>
      <w:rFonts w:ascii="Cambria" w:eastAsia="Times New Roman" w:hAnsi="Cambria" w:cs="Times New Roman"/>
      <w:i/>
      <w:color w:val="808080"/>
      <w:sz w:val="20"/>
      <w:szCs w:val="20"/>
      <w:lang w:eastAsia="ru-RU"/>
    </w:rPr>
  </w:style>
  <w:style w:type="paragraph" w:styleId="af5">
    <w:name w:val="footer"/>
    <w:basedOn w:val="a1"/>
    <w:link w:val="af6"/>
    <w:rsid w:val="002A5433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6">
    <w:name w:val="Нижний колонтитул Знак"/>
    <w:basedOn w:val="a2"/>
    <w:link w:val="af5"/>
    <w:rsid w:val="002A5433"/>
    <w:rPr>
      <w:rFonts w:ascii="Cambria" w:eastAsia="Times New Roman" w:hAnsi="Cambria" w:cs="Times New Roman"/>
      <w:color w:val="000000"/>
      <w:szCs w:val="20"/>
      <w:lang w:eastAsia="ru-RU"/>
    </w:rPr>
  </w:style>
  <w:style w:type="paragraph" w:customStyle="1" w:styleId="15">
    <w:name w:val="Название книги1"/>
    <w:link w:val="af7"/>
    <w:rsid w:val="002A5433"/>
    <w:rPr>
      <w:rFonts w:ascii="Cambria" w:eastAsia="Times New Roman" w:hAnsi="Cambria" w:cs="Times New Roman"/>
      <w:b/>
      <w:smallCaps/>
      <w:color w:val="000000"/>
      <w:spacing w:val="5"/>
      <w:sz w:val="20"/>
      <w:szCs w:val="20"/>
      <w:lang w:eastAsia="ru-RU"/>
    </w:rPr>
  </w:style>
  <w:style w:type="character" w:styleId="af7">
    <w:name w:val="Book Title"/>
    <w:link w:val="15"/>
    <w:rsid w:val="002A5433"/>
    <w:rPr>
      <w:rFonts w:ascii="Cambria" w:eastAsia="Times New Roman" w:hAnsi="Cambria" w:cs="Times New Roman"/>
      <w:b/>
      <w:smallCaps/>
      <w:color w:val="000000"/>
      <w:spacing w:val="5"/>
      <w:sz w:val="20"/>
      <w:szCs w:val="20"/>
      <w:lang w:eastAsia="ru-RU"/>
    </w:rPr>
  </w:style>
  <w:style w:type="paragraph" w:customStyle="1" w:styleId="11">
    <w:name w:val="Строгий1"/>
    <w:link w:val="a5"/>
    <w:rsid w:val="002A5433"/>
    <w:rPr>
      <w:b/>
      <w:bCs/>
    </w:rPr>
  </w:style>
  <w:style w:type="paragraph" w:customStyle="1" w:styleId="16">
    <w:name w:val="Слабая ссылка1"/>
    <w:link w:val="af8"/>
    <w:rsid w:val="002A5433"/>
    <w:rPr>
      <w:rFonts w:ascii="Cambria" w:eastAsia="Times New Roman" w:hAnsi="Cambria" w:cs="Times New Roman"/>
      <w:smallCaps/>
      <w:color w:val="C0504D"/>
      <w:sz w:val="20"/>
      <w:szCs w:val="20"/>
      <w:u w:val="single"/>
      <w:lang w:eastAsia="ru-RU"/>
    </w:rPr>
  </w:style>
  <w:style w:type="character" w:styleId="af8">
    <w:name w:val="Subtle Reference"/>
    <w:link w:val="16"/>
    <w:rsid w:val="002A5433"/>
    <w:rPr>
      <w:rFonts w:ascii="Cambria" w:eastAsia="Times New Roman" w:hAnsi="Cambria" w:cs="Times New Roman"/>
      <w:smallCaps/>
      <w:color w:val="C0504D"/>
      <w:sz w:val="20"/>
      <w:szCs w:val="20"/>
      <w:u w:val="single"/>
      <w:lang w:eastAsia="ru-RU"/>
    </w:rPr>
  </w:style>
  <w:style w:type="paragraph" w:styleId="20">
    <w:name w:val="List Bullet 2"/>
    <w:basedOn w:val="a1"/>
    <w:link w:val="26"/>
    <w:rsid w:val="002A5433"/>
    <w:pPr>
      <w:numPr>
        <w:numId w:val="13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6">
    <w:name w:val="Маркированный список 2 Знак"/>
    <w:basedOn w:val="13"/>
    <w:link w:val="20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af9">
    <w:name w:val="macro"/>
    <w:link w:val="afa"/>
    <w:rsid w:val="002A543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 w:cs="Times New Roman"/>
      <w:color w:val="000000"/>
      <w:sz w:val="20"/>
      <w:szCs w:val="20"/>
      <w:lang w:eastAsia="ru-RU"/>
    </w:rPr>
  </w:style>
  <w:style w:type="character" w:customStyle="1" w:styleId="afa">
    <w:name w:val="Текст макроса Знак"/>
    <w:basedOn w:val="a2"/>
    <w:link w:val="af9"/>
    <w:rsid w:val="002A5433"/>
    <w:rPr>
      <w:rFonts w:ascii="Courier" w:eastAsia="Times New Roman" w:hAnsi="Courier" w:cs="Times New Roman"/>
      <w:color w:val="000000"/>
      <w:sz w:val="20"/>
      <w:szCs w:val="20"/>
      <w:lang w:eastAsia="ru-RU"/>
    </w:rPr>
  </w:style>
  <w:style w:type="paragraph" w:styleId="3">
    <w:name w:val="List Number 3"/>
    <w:basedOn w:val="a1"/>
    <w:link w:val="33"/>
    <w:rsid w:val="002A5433"/>
    <w:pPr>
      <w:numPr>
        <w:numId w:val="14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3">
    <w:name w:val="Нумерованный список 3 Знак"/>
    <w:basedOn w:val="13"/>
    <w:link w:val="3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34">
    <w:name w:val="toc 3"/>
    <w:next w:val="a1"/>
    <w:link w:val="35"/>
    <w:uiPriority w:val="39"/>
    <w:rsid w:val="002A5433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5">
    <w:name w:val="Оглавление 3 Знак"/>
    <w:link w:val="34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7">
    <w:name w:val="Основной текст (2)"/>
    <w:basedOn w:val="a1"/>
    <w:rsid w:val="002A5433"/>
    <w:pPr>
      <w:widowControl w:val="0"/>
      <w:spacing w:after="240" w:line="0" w:lineRule="atLeast"/>
    </w:pPr>
    <w:rPr>
      <w:rFonts w:ascii="Arial" w:eastAsia="Times New Roman" w:hAnsi="Arial" w:cs="Times New Roman"/>
      <w:b/>
      <w:color w:val="000000"/>
      <w:sz w:val="23"/>
      <w:szCs w:val="20"/>
      <w:lang w:eastAsia="ru-RU"/>
    </w:rPr>
  </w:style>
  <w:style w:type="paragraph" w:customStyle="1" w:styleId="17">
    <w:name w:val="Сильная ссылка1"/>
    <w:link w:val="afb"/>
    <w:rsid w:val="002A5433"/>
    <w:rPr>
      <w:rFonts w:ascii="Cambria" w:eastAsia="Times New Roman" w:hAnsi="Cambria" w:cs="Times New Roman"/>
      <w:b/>
      <w:smallCaps/>
      <w:color w:val="C0504D"/>
      <w:spacing w:val="5"/>
      <w:sz w:val="20"/>
      <w:szCs w:val="20"/>
      <w:u w:val="single"/>
      <w:lang w:eastAsia="ru-RU"/>
    </w:rPr>
  </w:style>
  <w:style w:type="character" w:styleId="afb">
    <w:name w:val="Intense Reference"/>
    <w:link w:val="17"/>
    <w:rsid w:val="002A5433"/>
    <w:rPr>
      <w:rFonts w:ascii="Cambria" w:eastAsia="Times New Roman" w:hAnsi="Cambria" w:cs="Times New Roman"/>
      <w:b/>
      <w:smallCaps/>
      <w:color w:val="C0504D"/>
      <w:spacing w:val="5"/>
      <w:sz w:val="20"/>
      <w:szCs w:val="20"/>
      <w:u w:val="single"/>
      <w:lang w:eastAsia="ru-RU"/>
    </w:rPr>
  </w:style>
  <w:style w:type="paragraph" w:styleId="afc">
    <w:name w:val="Intense Quote"/>
    <w:basedOn w:val="a1"/>
    <w:next w:val="a1"/>
    <w:link w:val="afd"/>
    <w:rsid w:val="002A5433"/>
    <w:pPr>
      <w:spacing w:before="200" w:after="280"/>
      <w:ind w:left="936" w:right="936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afd">
    <w:name w:val="Выделенная цитата Знак"/>
    <w:basedOn w:val="a2"/>
    <w:link w:val="afc"/>
    <w:rsid w:val="002A5433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ac">
    <w:name w:val="Без интервала Знак"/>
    <w:link w:val="ab"/>
    <w:rsid w:val="002A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Continue 2"/>
    <w:basedOn w:val="a1"/>
    <w:link w:val="29"/>
    <w:rsid w:val="002A5433"/>
    <w:pPr>
      <w:spacing w:after="120"/>
      <w:ind w:left="72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9">
    <w:name w:val="Продолжение списка 2 Знак"/>
    <w:basedOn w:val="13"/>
    <w:link w:val="28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afe">
    <w:name w:val="List"/>
    <w:basedOn w:val="a1"/>
    <w:link w:val="aff"/>
    <w:rsid w:val="002A5433"/>
    <w:pPr>
      <w:ind w:left="360" w:hanging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">
    <w:name w:val="Список Знак"/>
    <w:basedOn w:val="13"/>
    <w:link w:val="afe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36">
    <w:name w:val="List Continue 3"/>
    <w:basedOn w:val="a1"/>
    <w:link w:val="37"/>
    <w:rsid w:val="002A5433"/>
    <w:pPr>
      <w:spacing w:after="120"/>
      <w:ind w:left="108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7">
    <w:name w:val="Продолжение списка 3 Знак"/>
    <w:basedOn w:val="13"/>
    <w:link w:val="36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customStyle="1" w:styleId="12">
    <w:name w:val="Гиперссылка1"/>
    <w:link w:val="ad"/>
    <w:uiPriority w:val="99"/>
    <w:rsid w:val="002A5433"/>
    <w:rPr>
      <w:color w:val="0563C1" w:themeColor="hyperlink"/>
      <w:u w:val="single"/>
    </w:rPr>
  </w:style>
  <w:style w:type="paragraph" w:customStyle="1" w:styleId="Footnote">
    <w:name w:val="Footnote"/>
    <w:rsid w:val="002A5433"/>
    <w:pPr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8">
    <w:name w:val="toc 1"/>
    <w:next w:val="a1"/>
    <w:link w:val="19"/>
    <w:uiPriority w:val="39"/>
    <w:rsid w:val="002A543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2A543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2a">
    <w:name w:val="Quote"/>
    <w:basedOn w:val="a1"/>
    <w:next w:val="a1"/>
    <w:link w:val="2b"/>
    <w:rsid w:val="002A5433"/>
    <w:rPr>
      <w:rFonts w:ascii="Cambria" w:eastAsia="Times New Roman" w:hAnsi="Cambria" w:cs="Times New Roman"/>
      <w:i/>
      <w:color w:val="000000"/>
      <w:szCs w:val="20"/>
      <w:lang w:eastAsia="ru-RU"/>
    </w:rPr>
  </w:style>
  <w:style w:type="character" w:customStyle="1" w:styleId="2b">
    <w:name w:val="Цитата 2 Знак"/>
    <w:basedOn w:val="a2"/>
    <w:link w:val="2a"/>
    <w:rsid w:val="002A5433"/>
    <w:rPr>
      <w:rFonts w:ascii="Cambria" w:eastAsia="Times New Roman" w:hAnsi="Cambria" w:cs="Times New Roman"/>
      <w:i/>
      <w:color w:val="000000"/>
      <w:szCs w:val="20"/>
      <w:lang w:eastAsia="ru-RU"/>
    </w:rPr>
  </w:style>
  <w:style w:type="paragraph" w:customStyle="1" w:styleId="HeaderandFooter">
    <w:name w:val="Header and Footer"/>
    <w:rsid w:val="002A5433"/>
    <w:pPr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0">
    <w:name w:val="List Number"/>
    <w:basedOn w:val="a1"/>
    <w:link w:val="aff0"/>
    <w:rsid w:val="002A5433"/>
    <w:pPr>
      <w:numPr>
        <w:numId w:val="15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0">
    <w:name w:val="Нумерованный список Знак"/>
    <w:basedOn w:val="13"/>
    <w:link w:val="a0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aff1">
    <w:name w:val="List Continue"/>
    <w:basedOn w:val="a1"/>
    <w:link w:val="aff2"/>
    <w:rsid w:val="002A5433"/>
    <w:pPr>
      <w:spacing w:after="120"/>
      <w:ind w:left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2">
    <w:name w:val="Продолжение списка Знак"/>
    <w:basedOn w:val="13"/>
    <w:link w:val="aff1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91">
    <w:name w:val="toc 9"/>
    <w:next w:val="a1"/>
    <w:link w:val="92"/>
    <w:uiPriority w:val="39"/>
    <w:rsid w:val="002A5433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a">
    <w:name w:val="Сильное выделение1"/>
    <w:link w:val="aff3"/>
    <w:rsid w:val="002A5433"/>
    <w:rPr>
      <w:rFonts w:ascii="Cambria" w:eastAsia="Times New Roman" w:hAnsi="Cambria" w:cs="Times New Roman"/>
      <w:b/>
      <w:i/>
      <w:color w:val="4F81BD"/>
      <w:sz w:val="20"/>
      <w:szCs w:val="20"/>
      <w:lang w:eastAsia="ru-RU"/>
    </w:rPr>
  </w:style>
  <w:style w:type="character" w:styleId="aff3">
    <w:name w:val="Intense Emphasis"/>
    <w:link w:val="1a"/>
    <w:rsid w:val="002A5433"/>
    <w:rPr>
      <w:rFonts w:ascii="Cambria" w:eastAsia="Times New Roman" w:hAnsi="Cambria" w:cs="Times New Roman"/>
      <w:b/>
      <w:i/>
      <w:color w:val="4F81BD"/>
      <w:sz w:val="20"/>
      <w:szCs w:val="20"/>
      <w:lang w:eastAsia="ru-RU"/>
    </w:rPr>
  </w:style>
  <w:style w:type="paragraph" w:styleId="aff4">
    <w:name w:val="TOC Heading"/>
    <w:basedOn w:val="1"/>
    <w:next w:val="a1"/>
    <w:link w:val="aff5"/>
    <w:rsid w:val="002A5433"/>
    <w:pPr>
      <w:outlineLvl w:val="8"/>
    </w:pPr>
  </w:style>
  <w:style w:type="character" w:customStyle="1" w:styleId="aff5">
    <w:name w:val="Заголовок оглавления Знак"/>
    <w:basedOn w:val="10"/>
    <w:link w:val="aff4"/>
    <w:rsid w:val="002A5433"/>
    <w:rPr>
      <w:rFonts w:ascii="Calibri" w:eastAsia="Times New Roman" w:hAnsi="Calibri" w:cs="Times New Roman"/>
      <w:b/>
      <w:color w:val="365F91"/>
      <w:sz w:val="28"/>
      <w:szCs w:val="20"/>
      <w:lang w:eastAsia="ru-RU"/>
    </w:rPr>
  </w:style>
  <w:style w:type="paragraph" w:styleId="81">
    <w:name w:val="toc 8"/>
    <w:next w:val="a1"/>
    <w:link w:val="82"/>
    <w:uiPriority w:val="39"/>
    <w:rsid w:val="002A5433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0">
    <w:name w:val="List Bullet 3"/>
    <w:basedOn w:val="a1"/>
    <w:link w:val="38"/>
    <w:rsid w:val="002A5433"/>
    <w:pPr>
      <w:numPr>
        <w:numId w:val="16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8">
    <w:name w:val="Маркированный список 3 Знак"/>
    <w:basedOn w:val="13"/>
    <w:link w:val="30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2c">
    <w:name w:val="List 2"/>
    <w:basedOn w:val="a1"/>
    <w:link w:val="2d"/>
    <w:rsid w:val="002A5433"/>
    <w:pPr>
      <w:ind w:left="720" w:hanging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d">
    <w:name w:val="Список 2 Знак"/>
    <w:basedOn w:val="13"/>
    <w:link w:val="2c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customStyle="1" w:styleId="1b">
    <w:name w:val="Выделение1"/>
    <w:link w:val="aff6"/>
    <w:rsid w:val="002A5433"/>
    <w:rPr>
      <w:rFonts w:ascii="Cambria" w:eastAsia="Times New Roman" w:hAnsi="Cambria" w:cs="Times New Roman"/>
      <w:i/>
      <w:color w:val="000000"/>
      <w:sz w:val="20"/>
      <w:szCs w:val="20"/>
      <w:lang w:eastAsia="ru-RU"/>
    </w:rPr>
  </w:style>
  <w:style w:type="character" w:styleId="aff6">
    <w:name w:val="Emphasis"/>
    <w:link w:val="1b"/>
    <w:rsid w:val="002A5433"/>
    <w:rPr>
      <w:rFonts w:ascii="Cambria" w:eastAsia="Times New Roman" w:hAnsi="Cambria" w:cs="Times New Roman"/>
      <w:i/>
      <w:color w:val="000000"/>
      <w:sz w:val="20"/>
      <w:szCs w:val="20"/>
      <w:lang w:eastAsia="ru-RU"/>
    </w:rPr>
  </w:style>
  <w:style w:type="paragraph" w:styleId="a">
    <w:name w:val="List Bullet"/>
    <w:basedOn w:val="a1"/>
    <w:link w:val="aff7"/>
    <w:rsid w:val="002A5433"/>
    <w:pPr>
      <w:numPr>
        <w:numId w:val="17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7">
    <w:name w:val="Маркированный список Знак"/>
    <w:basedOn w:val="13"/>
    <w:link w:val="a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51">
    <w:name w:val="toc 5"/>
    <w:next w:val="a1"/>
    <w:link w:val="52"/>
    <w:uiPriority w:val="39"/>
    <w:rsid w:val="002A5433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7">
    <w:name w:val="Абзац списка Знак"/>
    <w:basedOn w:val="13"/>
    <w:link w:val="a6"/>
    <w:rsid w:val="002A5433"/>
    <w:rPr>
      <w:sz w:val="22"/>
    </w:rPr>
  </w:style>
  <w:style w:type="paragraph" w:customStyle="1" w:styleId="1c">
    <w:name w:val="Основной шрифт абзаца1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styleId="2e">
    <w:name w:val="Body Text 2"/>
    <w:basedOn w:val="a1"/>
    <w:link w:val="2f"/>
    <w:rsid w:val="002A5433"/>
    <w:pPr>
      <w:spacing w:after="120" w:line="480" w:lineRule="auto"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f">
    <w:name w:val="Основной текст 2 Знак"/>
    <w:basedOn w:val="a2"/>
    <w:link w:val="2e"/>
    <w:rsid w:val="002A5433"/>
    <w:rPr>
      <w:rFonts w:ascii="Cambria" w:eastAsia="Times New Roman" w:hAnsi="Cambria" w:cs="Times New Roman"/>
      <w:color w:val="000000"/>
      <w:szCs w:val="20"/>
      <w:lang w:eastAsia="ru-RU"/>
    </w:rPr>
  </w:style>
  <w:style w:type="paragraph" w:styleId="39">
    <w:name w:val="Body Text 3"/>
    <w:basedOn w:val="a1"/>
    <w:link w:val="3a"/>
    <w:rsid w:val="002A5433"/>
    <w:pPr>
      <w:spacing w:after="120"/>
    </w:pPr>
    <w:rPr>
      <w:rFonts w:ascii="Cambria" w:eastAsia="Times New Roman" w:hAnsi="Cambria" w:cs="Times New Roman"/>
      <w:color w:val="000000"/>
      <w:sz w:val="16"/>
      <w:szCs w:val="20"/>
      <w:lang w:eastAsia="ru-RU"/>
    </w:rPr>
  </w:style>
  <w:style w:type="character" w:customStyle="1" w:styleId="3a">
    <w:name w:val="Основной текст 3 Знак"/>
    <w:basedOn w:val="a2"/>
    <w:link w:val="39"/>
    <w:rsid w:val="002A5433"/>
    <w:rPr>
      <w:rFonts w:ascii="Cambria" w:eastAsia="Times New Roman" w:hAnsi="Cambria" w:cs="Times New Roman"/>
      <w:color w:val="000000"/>
      <w:sz w:val="16"/>
      <w:szCs w:val="20"/>
      <w:lang w:eastAsia="ru-RU"/>
    </w:rPr>
  </w:style>
  <w:style w:type="paragraph" w:styleId="aff8">
    <w:name w:val="Subtitle"/>
    <w:basedOn w:val="a1"/>
    <w:next w:val="a1"/>
    <w:link w:val="aff9"/>
    <w:uiPriority w:val="11"/>
    <w:qFormat/>
    <w:rsid w:val="002A5433"/>
    <w:pPr>
      <w:numPr>
        <w:ilvl w:val="1"/>
      </w:numPr>
    </w:pPr>
    <w:rPr>
      <w:rFonts w:ascii="Calibri" w:eastAsia="Times New Roman" w:hAnsi="Calibri" w:cs="Times New Roman"/>
      <w:i/>
      <w:color w:val="4F81BD"/>
      <w:spacing w:val="15"/>
      <w:sz w:val="24"/>
      <w:szCs w:val="20"/>
      <w:lang w:eastAsia="ru-RU"/>
    </w:rPr>
  </w:style>
  <w:style w:type="character" w:customStyle="1" w:styleId="aff9">
    <w:name w:val="Подзаголовок Знак"/>
    <w:basedOn w:val="a2"/>
    <w:link w:val="aff8"/>
    <w:uiPriority w:val="11"/>
    <w:rsid w:val="002A5433"/>
    <w:rPr>
      <w:rFonts w:ascii="Calibri" w:eastAsia="Times New Roman" w:hAnsi="Calibri" w:cs="Times New Roman"/>
      <w:i/>
      <w:color w:val="4F81BD"/>
      <w:spacing w:val="15"/>
      <w:sz w:val="24"/>
      <w:szCs w:val="20"/>
      <w:lang w:eastAsia="ru-RU"/>
    </w:rPr>
  </w:style>
  <w:style w:type="paragraph" w:styleId="3b">
    <w:name w:val="List 3"/>
    <w:basedOn w:val="a1"/>
    <w:link w:val="3c"/>
    <w:rsid w:val="002A5433"/>
    <w:pPr>
      <w:ind w:left="1080" w:hanging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c">
    <w:name w:val="Список 3 Знак"/>
    <w:basedOn w:val="13"/>
    <w:link w:val="3b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rsid w:val="002A54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a">
    <w:name w:val="Title"/>
    <w:basedOn w:val="a1"/>
    <w:next w:val="a1"/>
    <w:link w:val="affb"/>
    <w:uiPriority w:val="10"/>
    <w:qFormat/>
    <w:rsid w:val="002A5433"/>
    <w:pP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sz w:val="52"/>
      <w:szCs w:val="20"/>
      <w:lang w:eastAsia="ru-RU"/>
    </w:rPr>
  </w:style>
  <w:style w:type="character" w:customStyle="1" w:styleId="affb">
    <w:name w:val="Название Знак"/>
    <w:basedOn w:val="a2"/>
    <w:link w:val="affa"/>
    <w:uiPriority w:val="10"/>
    <w:rsid w:val="002A5433"/>
    <w:rPr>
      <w:rFonts w:ascii="Calibri" w:eastAsia="Times New Roman" w:hAnsi="Calibri" w:cs="Times New Roman"/>
      <w:color w:val="17365D"/>
      <w:spacing w:val="5"/>
      <w:sz w:val="52"/>
      <w:szCs w:val="20"/>
      <w:lang w:eastAsia="ru-RU"/>
    </w:rPr>
  </w:style>
  <w:style w:type="table" w:styleId="1-6">
    <w:name w:val="Medium List 1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5">
    <w:name w:val="Colorful List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6">
    <w:name w:val="Colorful List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50">
    <w:name w:val="Colorful Grid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5">
    <w:name w:val="Medium List 1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60">
    <w:name w:val="Light Grid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51">
    <w:name w:val="Colorful Shading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-61">
    <w:name w:val="Colorful Grid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4">
    <w:name w:val="Medium List 1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affc">
    <w:name w:val="Colorful Shading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3-1">
    <w:name w:val="Medium Grid 3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2-2">
    <w:name w:val="Medium Grid 2 Accent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2-3">
    <w:name w:val="Medium Shading 2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3d">
    <w:name w:val="Medium Grid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1-50">
    <w:name w:val="Medium Shading 1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nil"/>
      </w:tblBorders>
    </w:tblPr>
  </w:style>
  <w:style w:type="table" w:styleId="-3">
    <w:name w:val="Colorful List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1">
    <w:name w:val="Dark List Accent 1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-30">
    <w:name w:val="Light Shading Accent 3"/>
    <w:basedOn w:val="a3"/>
    <w:rsid w:val="002A5433"/>
    <w:rPr>
      <w:rFonts w:ascii="Cambria" w:eastAsia="Times New Roman" w:hAnsi="Cambria" w:cs="Times New Roman"/>
      <w:color w:val="76923C"/>
      <w:sz w:val="20"/>
      <w:szCs w:val="20"/>
      <w:lang w:eastAsia="ru-RU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affd">
    <w:name w:val="Light List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1-60">
    <w:name w:val="Medium Shading 1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nil"/>
      </w:tblBorders>
    </w:tblPr>
  </w:style>
  <w:style w:type="table" w:styleId="-52">
    <w:name w:val="Light Grid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1-1">
    <w:name w:val="Medium Grid 1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affe">
    <w:name w:val="Colorful List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afff">
    <w:name w:val="Light Shading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afff0">
    <w:name w:val="Colorful Grid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d">
    <w:name w:val="Medium Lis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2f0">
    <w:name w:val="Medium List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3-4">
    <w:name w:val="Medium Grid 3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afff1">
    <w:name w:val="Dark List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2f1">
    <w:name w:val="Medium Grid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-4">
    <w:name w:val="Light List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53">
    <w:name w:val="Dark List Accent 5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afff2">
    <w:name w:val="Light Grid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2-30">
    <w:name w:val="Medium Grid 2 Accent 3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1-2">
    <w:name w:val="Medium Grid 1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2-4">
    <w:name w:val="Medium List 2 Accent 4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2">
    <w:name w:val="Light List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2-40">
    <w:name w:val="Medium Shading 2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e">
    <w:name w:val="Medium Grid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-31">
    <w:name w:val="Colorful Shading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2-6">
    <w:name w:val="Medium Grid 2 Accent 6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20">
    <w:name w:val="Dark List Accent 2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2f2">
    <w:name w:val="Medium Shading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32">
    <w:name w:val="Dark List Accent 3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2-20">
    <w:name w:val="Medium Shading 2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10">
    <w:name w:val="Light Shading Accent 1"/>
    <w:basedOn w:val="a3"/>
    <w:rsid w:val="002A5433"/>
    <w:rPr>
      <w:rFonts w:ascii="Cambria" w:eastAsia="Times New Roman" w:hAnsi="Cambria" w:cs="Times New Roman"/>
      <w:color w:val="365F91"/>
      <w:sz w:val="20"/>
      <w:szCs w:val="20"/>
      <w:lang w:eastAsia="ru-RU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33">
    <w:name w:val="Colorful Grid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3-5">
    <w:name w:val="Medium Grid 3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21">
    <w:name w:val="Colorful Shading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2-41">
    <w:name w:val="Medium Grid 2 Accent 4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3">
    <w:name w:val="Medium Shading 1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nil"/>
      </w:tblBorders>
    </w:tblPr>
  </w:style>
  <w:style w:type="table" w:styleId="-54">
    <w:name w:val="Light List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62">
    <w:name w:val="Colorful Shading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2-1">
    <w:name w:val="Medium List 2 Accent 1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2-60">
    <w:name w:val="Medium Shading 2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40">
    <w:name w:val="Light Shading Accent 4"/>
    <w:basedOn w:val="a3"/>
    <w:rsid w:val="002A5433"/>
    <w:rPr>
      <w:rFonts w:ascii="Cambria" w:eastAsia="Times New Roman" w:hAnsi="Cambria" w:cs="Times New Roman"/>
      <w:color w:val="5F497A"/>
      <w:sz w:val="20"/>
      <w:szCs w:val="20"/>
      <w:lang w:eastAsia="ru-RU"/>
    </w:rPr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-11">
    <w:name w:val="Colorful List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1f">
    <w:name w:val="Medium Shading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nil"/>
      </w:tblBorders>
    </w:tblPr>
  </w:style>
  <w:style w:type="table" w:styleId="1-20">
    <w:name w:val="Medium List 1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1-30">
    <w:name w:val="Medium List 1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-12">
    <w:name w:val="Colorful Shading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2-10">
    <w:name w:val="Medium Shading 2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2-5">
    <w:name w:val="Medium List 2 Accent 5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55">
    <w:name w:val="Light Shading Accent 5"/>
    <w:basedOn w:val="a3"/>
    <w:rsid w:val="002A5433"/>
    <w:rPr>
      <w:rFonts w:ascii="Cambria" w:eastAsia="Times New Roman" w:hAnsi="Cambria" w:cs="Times New Roman"/>
      <w:color w:val="31849B"/>
      <w:sz w:val="20"/>
      <w:szCs w:val="20"/>
      <w:lang w:eastAsia="ru-RU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22">
    <w:name w:val="Light Grid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1-10">
    <w:name w:val="Medium List 1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41">
    <w:name w:val="Colorful Grid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23">
    <w:name w:val="Colorful List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42">
    <w:name w:val="Light Grid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21">
    <w:name w:val="Medium Shading 1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nil"/>
      </w:tblBorders>
    </w:tblPr>
  </w:style>
  <w:style w:type="table" w:styleId="1-40">
    <w:name w:val="Medium Grid 1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2-21">
    <w:name w:val="Medium List 2 Accent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3-2">
    <w:name w:val="Medium Grid 3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3">
    <w:name w:val="Light List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1-11">
    <w:name w:val="Medium Shading 1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</w:tblPr>
  </w:style>
  <w:style w:type="table" w:styleId="2-61">
    <w:name w:val="Medium List 2 Accent 6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3-3">
    <w:name w:val="Medium Grid 3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43">
    <w:name w:val="Dark List Accent 4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1-51">
    <w:name w:val="Medium Grid 1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-44">
    <w:name w:val="Colorful List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2-50">
    <w:name w:val="Medium Grid 2 Accent 5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1-31">
    <w:name w:val="Medium Grid 1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2-51">
    <w:name w:val="Medium Shading 2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-61">
    <w:name w:val="Medium Grid 1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-34">
    <w:name w:val="Light List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-13">
    <w:name w:val="Colorful Grid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35">
    <w:name w:val="Light Grid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-24">
    <w:name w:val="Light Shading Accent 2"/>
    <w:basedOn w:val="a3"/>
    <w:rsid w:val="002A5433"/>
    <w:rPr>
      <w:rFonts w:ascii="Cambria" w:eastAsia="Times New Roman" w:hAnsi="Cambria" w:cs="Times New Roman"/>
      <w:color w:val="943634"/>
      <w:sz w:val="20"/>
      <w:szCs w:val="20"/>
      <w:lang w:eastAsia="ru-RU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2-31">
    <w:name w:val="Medium List 2 Accent 3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3-6">
    <w:name w:val="Medium Grid 3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4">
    <w:name w:val="Light Shading Accent 6"/>
    <w:basedOn w:val="a3"/>
    <w:rsid w:val="002A5433"/>
    <w:rPr>
      <w:rFonts w:ascii="Cambria" w:eastAsia="Times New Roman" w:hAnsi="Cambria" w:cs="Times New Roman"/>
      <w:color w:val="E36C0A"/>
      <w:sz w:val="20"/>
      <w:szCs w:val="20"/>
      <w:lang w:eastAsia="ru-RU"/>
    </w:rPr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45">
    <w:name w:val="Colorful Shading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-14">
    <w:name w:val="Light List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1-41">
    <w:name w:val="Medium Shading 1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nil"/>
      </w:tblBorders>
    </w:tblPr>
  </w:style>
  <w:style w:type="table" w:styleId="2-11">
    <w:name w:val="Medium Grid 2 Accent 1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-25">
    <w:name w:val="Colorful Grid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65">
    <w:name w:val="Dark List Accent 6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-15">
    <w:name w:val="Light Grid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customStyle="1" w:styleId="afff3">
    <w:name w:val="Подзаг"/>
    <w:basedOn w:val="a1"/>
    <w:rsid w:val="002A5433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f0">
    <w:name w:val="Основной текст1"/>
    <w:basedOn w:val="a1"/>
    <w:rsid w:val="002A5433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ru-RU"/>
    </w:rPr>
  </w:style>
  <w:style w:type="paragraph" w:customStyle="1" w:styleId="73">
    <w:name w:val="Основной текст (7)"/>
    <w:basedOn w:val="a1"/>
    <w:rsid w:val="002A5433"/>
    <w:pPr>
      <w:widowControl w:val="0"/>
      <w:spacing w:after="0"/>
      <w:ind w:firstLine="160"/>
    </w:pPr>
    <w:rPr>
      <w:rFonts w:ascii="Times New Roman" w:eastAsia="Times New Roman" w:hAnsi="Times New Roman" w:cs="Times New Roman"/>
      <w:color w:val="231E20"/>
      <w:sz w:val="18"/>
      <w:szCs w:val="20"/>
      <w:lang w:eastAsia="ru-RU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2A5433"/>
    <w:rPr>
      <w:color w:val="605E5C"/>
      <w:shd w:val="clear" w:color="auto" w:fill="E1DFDD"/>
    </w:rPr>
  </w:style>
  <w:style w:type="character" w:styleId="afff4">
    <w:name w:val="FollowedHyperlink"/>
    <w:basedOn w:val="a2"/>
    <w:uiPriority w:val="99"/>
    <w:semiHidden/>
    <w:unhideWhenUsed/>
    <w:rsid w:val="002A54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index heading" w:uiPriority="99"/>
    <w:lsdException w:name="caption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Default Paragraph Font" w:uiPriority="1"/>
    <w:lsdException w:name="Body Text Indent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E61627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"/>
    <w:qFormat/>
    <w:rsid w:val="002A5433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color w:val="365F91"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2A5433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paragraph" w:styleId="31">
    <w:name w:val="heading 3"/>
    <w:basedOn w:val="a1"/>
    <w:next w:val="a1"/>
    <w:link w:val="32"/>
    <w:uiPriority w:val="9"/>
    <w:qFormat/>
    <w:rsid w:val="002A5433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color w:val="4F81BD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2A5433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i/>
      <w:color w:val="4F81BD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2A5433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243F60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2A5433"/>
    <w:pPr>
      <w:keepNext/>
      <w:keepLines/>
      <w:spacing w:before="200" w:after="0"/>
      <w:outlineLvl w:val="5"/>
    </w:pPr>
    <w:rPr>
      <w:rFonts w:ascii="Calibri" w:eastAsia="Times New Roman" w:hAnsi="Calibri" w:cs="Times New Roman"/>
      <w:i/>
      <w:color w:val="243F6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2A5433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color w:val="40404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2A5433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2A5433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link w:val="11"/>
    <w:qFormat/>
    <w:rsid w:val="000B615E"/>
    <w:rPr>
      <w:b/>
      <w:bCs/>
    </w:rPr>
  </w:style>
  <w:style w:type="paragraph" w:styleId="a6">
    <w:name w:val="List Paragraph"/>
    <w:basedOn w:val="a1"/>
    <w:link w:val="a7"/>
    <w:qFormat/>
    <w:rsid w:val="000B615E"/>
    <w:pPr>
      <w:ind w:left="720"/>
      <w:contextualSpacing/>
    </w:pPr>
  </w:style>
  <w:style w:type="table" w:styleId="a8">
    <w:name w:val="Table Grid"/>
    <w:basedOn w:val="a3"/>
    <w:uiPriority w:val="39"/>
    <w:rsid w:val="00E6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unhideWhenUsed/>
    <w:rsid w:val="00E6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E61627"/>
  </w:style>
  <w:style w:type="paragraph" w:styleId="ab">
    <w:name w:val="No Spacing"/>
    <w:link w:val="ac"/>
    <w:qFormat/>
    <w:rsid w:val="00DB3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link w:val="12"/>
    <w:uiPriority w:val="99"/>
    <w:unhideWhenUsed/>
    <w:rsid w:val="004D7EF8"/>
    <w:rPr>
      <w:color w:val="0563C1" w:themeColor="hyperlink"/>
      <w:u w:val="single"/>
    </w:rPr>
  </w:style>
  <w:style w:type="paragraph" w:styleId="ae">
    <w:name w:val="Balloon Text"/>
    <w:basedOn w:val="a1"/>
    <w:link w:val="af"/>
    <w:uiPriority w:val="99"/>
    <w:semiHidden/>
    <w:unhideWhenUsed/>
    <w:rsid w:val="006A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6A24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2A5433"/>
    <w:rPr>
      <w:rFonts w:ascii="Calibri" w:eastAsia="Times New Roman" w:hAnsi="Calibri" w:cs="Times New Roman"/>
      <w:b/>
      <w:color w:val="365F91"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2A5433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2A5433"/>
    <w:rPr>
      <w:rFonts w:ascii="Calibri" w:eastAsia="Times New Roman" w:hAnsi="Calibri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A5433"/>
    <w:rPr>
      <w:rFonts w:ascii="Calibri" w:eastAsia="Times New Roman" w:hAnsi="Calibri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2A5433"/>
    <w:rPr>
      <w:rFonts w:ascii="Calibri" w:eastAsia="Times New Roman" w:hAnsi="Calibri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A5433"/>
    <w:rPr>
      <w:rFonts w:ascii="Calibri" w:eastAsia="Times New Roman" w:hAnsi="Calibri" w:cs="Times New Roman"/>
      <w:i/>
      <w:color w:val="243F6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A5433"/>
    <w:rPr>
      <w:rFonts w:ascii="Calibri" w:eastAsia="Times New Roman" w:hAnsi="Calibri" w:cs="Times New Roman"/>
      <w:i/>
      <w:color w:val="40404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A5433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A5433"/>
    <w:rPr>
      <w:rFonts w:ascii="Calibri" w:eastAsia="Times New Roman" w:hAnsi="Calibri" w:cs="Times New Roman"/>
      <w:i/>
      <w:color w:val="404040"/>
      <w:sz w:val="20"/>
      <w:szCs w:val="20"/>
      <w:lang w:eastAsia="ru-RU"/>
    </w:rPr>
  </w:style>
  <w:style w:type="character" w:customStyle="1" w:styleId="13">
    <w:name w:val="Обычный1"/>
    <w:rsid w:val="002A5433"/>
    <w:rPr>
      <w:sz w:val="22"/>
    </w:rPr>
  </w:style>
  <w:style w:type="paragraph" w:styleId="23">
    <w:name w:val="toc 2"/>
    <w:next w:val="a1"/>
    <w:link w:val="24"/>
    <w:uiPriority w:val="39"/>
    <w:rsid w:val="002A5433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">
    <w:name w:val="List Number 2"/>
    <w:basedOn w:val="a1"/>
    <w:link w:val="25"/>
    <w:rsid w:val="002A5433"/>
    <w:pPr>
      <w:numPr>
        <w:numId w:val="12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5">
    <w:name w:val="Нумерованный список 2 Знак"/>
    <w:basedOn w:val="13"/>
    <w:link w:val="2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41">
    <w:name w:val="toc 4"/>
    <w:next w:val="a1"/>
    <w:link w:val="42"/>
    <w:uiPriority w:val="39"/>
    <w:rsid w:val="002A5433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1"/>
    <w:link w:val="62"/>
    <w:uiPriority w:val="39"/>
    <w:rsid w:val="002A5433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0">
    <w:name w:val="Body Text"/>
    <w:basedOn w:val="a1"/>
    <w:link w:val="af1"/>
    <w:rsid w:val="002A5433"/>
    <w:pPr>
      <w:spacing w:after="120"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2A5433"/>
    <w:rPr>
      <w:rFonts w:ascii="Cambria" w:eastAsia="Times New Roman" w:hAnsi="Cambria" w:cs="Times New Roman"/>
      <w:color w:val="000000"/>
      <w:szCs w:val="20"/>
      <w:lang w:eastAsia="ru-RU"/>
    </w:rPr>
  </w:style>
  <w:style w:type="paragraph" w:styleId="71">
    <w:name w:val="toc 7"/>
    <w:next w:val="a1"/>
    <w:link w:val="72"/>
    <w:uiPriority w:val="39"/>
    <w:rsid w:val="002A5433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2">
    <w:name w:val="caption"/>
    <w:basedOn w:val="a1"/>
    <w:next w:val="a1"/>
    <w:link w:val="af3"/>
    <w:rsid w:val="002A5433"/>
    <w:pPr>
      <w:spacing w:line="240" w:lineRule="auto"/>
    </w:pPr>
    <w:rPr>
      <w:rFonts w:ascii="Cambria" w:eastAsia="Times New Roman" w:hAnsi="Cambria" w:cs="Times New Roman"/>
      <w:b/>
      <w:color w:val="4F81BD"/>
      <w:sz w:val="18"/>
      <w:szCs w:val="20"/>
      <w:lang w:eastAsia="ru-RU"/>
    </w:rPr>
  </w:style>
  <w:style w:type="character" w:customStyle="1" w:styleId="af3">
    <w:name w:val="Название объекта Знак"/>
    <w:basedOn w:val="13"/>
    <w:link w:val="af2"/>
    <w:rsid w:val="002A5433"/>
    <w:rPr>
      <w:rFonts w:ascii="Cambria" w:eastAsia="Times New Roman" w:hAnsi="Cambria" w:cs="Times New Roman"/>
      <w:b/>
      <w:color w:val="4F81BD"/>
      <w:sz w:val="18"/>
      <w:szCs w:val="20"/>
      <w:lang w:eastAsia="ru-RU"/>
    </w:rPr>
  </w:style>
  <w:style w:type="paragraph" w:customStyle="1" w:styleId="14">
    <w:name w:val="Слабое выделение1"/>
    <w:link w:val="af4"/>
    <w:rsid w:val="002A5433"/>
    <w:rPr>
      <w:rFonts w:ascii="Cambria" w:eastAsia="Times New Roman" w:hAnsi="Cambria" w:cs="Times New Roman"/>
      <w:i/>
      <w:color w:val="808080"/>
      <w:sz w:val="20"/>
      <w:szCs w:val="20"/>
      <w:lang w:eastAsia="ru-RU"/>
    </w:rPr>
  </w:style>
  <w:style w:type="character" w:styleId="af4">
    <w:name w:val="Subtle Emphasis"/>
    <w:link w:val="14"/>
    <w:rsid w:val="002A5433"/>
    <w:rPr>
      <w:rFonts w:ascii="Cambria" w:eastAsia="Times New Roman" w:hAnsi="Cambria" w:cs="Times New Roman"/>
      <w:i/>
      <w:color w:val="808080"/>
      <w:sz w:val="20"/>
      <w:szCs w:val="20"/>
      <w:lang w:eastAsia="ru-RU"/>
    </w:rPr>
  </w:style>
  <w:style w:type="paragraph" w:styleId="af5">
    <w:name w:val="footer"/>
    <w:basedOn w:val="a1"/>
    <w:link w:val="af6"/>
    <w:rsid w:val="002A5433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6">
    <w:name w:val="Нижний колонтитул Знак"/>
    <w:basedOn w:val="a2"/>
    <w:link w:val="af5"/>
    <w:rsid w:val="002A5433"/>
    <w:rPr>
      <w:rFonts w:ascii="Cambria" w:eastAsia="Times New Roman" w:hAnsi="Cambria" w:cs="Times New Roman"/>
      <w:color w:val="000000"/>
      <w:szCs w:val="20"/>
      <w:lang w:eastAsia="ru-RU"/>
    </w:rPr>
  </w:style>
  <w:style w:type="paragraph" w:customStyle="1" w:styleId="15">
    <w:name w:val="Название книги1"/>
    <w:link w:val="af7"/>
    <w:rsid w:val="002A5433"/>
    <w:rPr>
      <w:rFonts w:ascii="Cambria" w:eastAsia="Times New Roman" w:hAnsi="Cambria" w:cs="Times New Roman"/>
      <w:b/>
      <w:smallCaps/>
      <w:color w:val="000000"/>
      <w:spacing w:val="5"/>
      <w:sz w:val="20"/>
      <w:szCs w:val="20"/>
      <w:lang w:eastAsia="ru-RU"/>
    </w:rPr>
  </w:style>
  <w:style w:type="character" w:styleId="af7">
    <w:name w:val="Book Title"/>
    <w:link w:val="15"/>
    <w:rsid w:val="002A5433"/>
    <w:rPr>
      <w:rFonts w:ascii="Cambria" w:eastAsia="Times New Roman" w:hAnsi="Cambria" w:cs="Times New Roman"/>
      <w:b/>
      <w:smallCaps/>
      <w:color w:val="000000"/>
      <w:spacing w:val="5"/>
      <w:sz w:val="20"/>
      <w:szCs w:val="20"/>
      <w:lang w:eastAsia="ru-RU"/>
    </w:rPr>
  </w:style>
  <w:style w:type="paragraph" w:customStyle="1" w:styleId="11">
    <w:name w:val="Строгий1"/>
    <w:link w:val="a5"/>
    <w:rsid w:val="002A5433"/>
    <w:rPr>
      <w:b/>
      <w:bCs/>
    </w:rPr>
  </w:style>
  <w:style w:type="paragraph" w:customStyle="1" w:styleId="16">
    <w:name w:val="Слабая ссылка1"/>
    <w:link w:val="af8"/>
    <w:rsid w:val="002A5433"/>
    <w:rPr>
      <w:rFonts w:ascii="Cambria" w:eastAsia="Times New Roman" w:hAnsi="Cambria" w:cs="Times New Roman"/>
      <w:smallCaps/>
      <w:color w:val="C0504D"/>
      <w:sz w:val="20"/>
      <w:szCs w:val="20"/>
      <w:u w:val="single"/>
      <w:lang w:eastAsia="ru-RU"/>
    </w:rPr>
  </w:style>
  <w:style w:type="character" w:styleId="af8">
    <w:name w:val="Subtle Reference"/>
    <w:link w:val="16"/>
    <w:rsid w:val="002A5433"/>
    <w:rPr>
      <w:rFonts w:ascii="Cambria" w:eastAsia="Times New Roman" w:hAnsi="Cambria" w:cs="Times New Roman"/>
      <w:smallCaps/>
      <w:color w:val="C0504D"/>
      <w:sz w:val="20"/>
      <w:szCs w:val="20"/>
      <w:u w:val="single"/>
      <w:lang w:eastAsia="ru-RU"/>
    </w:rPr>
  </w:style>
  <w:style w:type="paragraph" w:styleId="20">
    <w:name w:val="List Bullet 2"/>
    <w:basedOn w:val="a1"/>
    <w:link w:val="26"/>
    <w:rsid w:val="002A5433"/>
    <w:pPr>
      <w:numPr>
        <w:numId w:val="13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6">
    <w:name w:val="Маркированный список 2 Знак"/>
    <w:basedOn w:val="13"/>
    <w:link w:val="20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af9">
    <w:name w:val="macro"/>
    <w:link w:val="afa"/>
    <w:rsid w:val="002A543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 w:cs="Times New Roman"/>
      <w:color w:val="000000"/>
      <w:sz w:val="20"/>
      <w:szCs w:val="20"/>
      <w:lang w:eastAsia="ru-RU"/>
    </w:rPr>
  </w:style>
  <w:style w:type="character" w:customStyle="1" w:styleId="afa">
    <w:name w:val="Текст макроса Знак"/>
    <w:basedOn w:val="a2"/>
    <w:link w:val="af9"/>
    <w:rsid w:val="002A5433"/>
    <w:rPr>
      <w:rFonts w:ascii="Courier" w:eastAsia="Times New Roman" w:hAnsi="Courier" w:cs="Times New Roman"/>
      <w:color w:val="000000"/>
      <w:sz w:val="20"/>
      <w:szCs w:val="20"/>
      <w:lang w:eastAsia="ru-RU"/>
    </w:rPr>
  </w:style>
  <w:style w:type="paragraph" w:styleId="3">
    <w:name w:val="List Number 3"/>
    <w:basedOn w:val="a1"/>
    <w:link w:val="33"/>
    <w:rsid w:val="002A5433"/>
    <w:pPr>
      <w:numPr>
        <w:numId w:val="14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3">
    <w:name w:val="Нумерованный список 3 Знак"/>
    <w:basedOn w:val="13"/>
    <w:link w:val="3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34">
    <w:name w:val="toc 3"/>
    <w:next w:val="a1"/>
    <w:link w:val="35"/>
    <w:uiPriority w:val="39"/>
    <w:rsid w:val="002A5433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5">
    <w:name w:val="Оглавление 3 Знак"/>
    <w:link w:val="34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7">
    <w:name w:val="Основной текст (2)"/>
    <w:basedOn w:val="a1"/>
    <w:rsid w:val="002A5433"/>
    <w:pPr>
      <w:widowControl w:val="0"/>
      <w:spacing w:after="240" w:line="0" w:lineRule="atLeast"/>
    </w:pPr>
    <w:rPr>
      <w:rFonts w:ascii="Arial" w:eastAsia="Times New Roman" w:hAnsi="Arial" w:cs="Times New Roman"/>
      <w:b/>
      <w:color w:val="000000"/>
      <w:sz w:val="23"/>
      <w:szCs w:val="20"/>
      <w:lang w:eastAsia="ru-RU"/>
    </w:rPr>
  </w:style>
  <w:style w:type="paragraph" w:customStyle="1" w:styleId="17">
    <w:name w:val="Сильная ссылка1"/>
    <w:link w:val="afb"/>
    <w:rsid w:val="002A5433"/>
    <w:rPr>
      <w:rFonts w:ascii="Cambria" w:eastAsia="Times New Roman" w:hAnsi="Cambria" w:cs="Times New Roman"/>
      <w:b/>
      <w:smallCaps/>
      <w:color w:val="C0504D"/>
      <w:spacing w:val="5"/>
      <w:sz w:val="20"/>
      <w:szCs w:val="20"/>
      <w:u w:val="single"/>
      <w:lang w:eastAsia="ru-RU"/>
    </w:rPr>
  </w:style>
  <w:style w:type="character" w:styleId="afb">
    <w:name w:val="Intense Reference"/>
    <w:link w:val="17"/>
    <w:rsid w:val="002A5433"/>
    <w:rPr>
      <w:rFonts w:ascii="Cambria" w:eastAsia="Times New Roman" w:hAnsi="Cambria" w:cs="Times New Roman"/>
      <w:b/>
      <w:smallCaps/>
      <w:color w:val="C0504D"/>
      <w:spacing w:val="5"/>
      <w:sz w:val="20"/>
      <w:szCs w:val="20"/>
      <w:u w:val="single"/>
      <w:lang w:eastAsia="ru-RU"/>
    </w:rPr>
  </w:style>
  <w:style w:type="paragraph" w:styleId="afc">
    <w:name w:val="Intense Quote"/>
    <w:basedOn w:val="a1"/>
    <w:next w:val="a1"/>
    <w:link w:val="afd"/>
    <w:rsid w:val="002A5433"/>
    <w:pPr>
      <w:spacing w:before="200" w:after="280"/>
      <w:ind w:left="936" w:right="936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afd">
    <w:name w:val="Выделенная цитата Знак"/>
    <w:basedOn w:val="a2"/>
    <w:link w:val="afc"/>
    <w:rsid w:val="002A5433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ac">
    <w:name w:val="Без интервала Знак"/>
    <w:link w:val="ab"/>
    <w:rsid w:val="002A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Continue 2"/>
    <w:basedOn w:val="a1"/>
    <w:link w:val="29"/>
    <w:rsid w:val="002A5433"/>
    <w:pPr>
      <w:spacing w:after="120"/>
      <w:ind w:left="72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9">
    <w:name w:val="Продолжение списка 2 Знак"/>
    <w:basedOn w:val="13"/>
    <w:link w:val="28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afe">
    <w:name w:val="List"/>
    <w:basedOn w:val="a1"/>
    <w:link w:val="aff"/>
    <w:rsid w:val="002A5433"/>
    <w:pPr>
      <w:ind w:left="360" w:hanging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">
    <w:name w:val="Список Знак"/>
    <w:basedOn w:val="13"/>
    <w:link w:val="afe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36">
    <w:name w:val="List Continue 3"/>
    <w:basedOn w:val="a1"/>
    <w:link w:val="37"/>
    <w:rsid w:val="002A5433"/>
    <w:pPr>
      <w:spacing w:after="120"/>
      <w:ind w:left="108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7">
    <w:name w:val="Продолжение списка 3 Знак"/>
    <w:basedOn w:val="13"/>
    <w:link w:val="36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customStyle="1" w:styleId="12">
    <w:name w:val="Гиперссылка1"/>
    <w:link w:val="ad"/>
    <w:uiPriority w:val="99"/>
    <w:rsid w:val="002A5433"/>
    <w:rPr>
      <w:color w:val="0563C1" w:themeColor="hyperlink"/>
      <w:u w:val="single"/>
    </w:rPr>
  </w:style>
  <w:style w:type="paragraph" w:customStyle="1" w:styleId="Footnote">
    <w:name w:val="Footnote"/>
    <w:rsid w:val="002A5433"/>
    <w:pPr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8">
    <w:name w:val="toc 1"/>
    <w:next w:val="a1"/>
    <w:link w:val="19"/>
    <w:uiPriority w:val="39"/>
    <w:rsid w:val="002A543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2A543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2a">
    <w:name w:val="Quote"/>
    <w:basedOn w:val="a1"/>
    <w:next w:val="a1"/>
    <w:link w:val="2b"/>
    <w:rsid w:val="002A5433"/>
    <w:rPr>
      <w:rFonts w:ascii="Cambria" w:eastAsia="Times New Roman" w:hAnsi="Cambria" w:cs="Times New Roman"/>
      <w:i/>
      <w:color w:val="000000"/>
      <w:szCs w:val="20"/>
      <w:lang w:eastAsia="ru-RU"/>
    </w:rPr>
  </w:style>
  <w:style w:type="character" w:customStyle="1" w:styleId="2b">
    <w:name w:val="Цитата 2 Знак"/>
    <w:basedOn w:val="a2"/>
    <w:link w:val="2a"/>
    <w:rsid w:val="002A5433"/>
    <w:rPr>
      <w:rFonts w:ascii="Cambria" w:eastAsia="Times New Roman" w:hAnsi="Cambria" w:cs="Times New Roman"/>
      <w:i/>
      <w:color w:val="000000"/>
      <w:szCs w:val="20"/>
      <w:lang w:eastAsia="ru-RU"/>
    </w:rPr>
  </w:style>
  <w:style w:type="paragraph" w:customStyle="1" w:styleId="HeaderandFooter">
    <w:name w:val="Header and Footer"/>
    <w:rsid w:val="002A5433"/>
    <w:pPr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0">
    <w:name w:val="List Number"/>
    <w:basedOn w:val="a1"/>
    <w:link w:val="aff0"/>
    <w:rsid w:val="002A5433"/>
    <w:pPr>
      <w:numPr>
        <w:numId w:val="15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0">
    <w:name w:val="Нумерованный список Знак"/>
    <w:basedOn w:val="13"/>
    <w:link w:val="a0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aff1">
    <w:name w:val="List Continue"/>
    <w:basedOn w:val="a1"/>
    <w:link w:val="aff2"/>
    <w:rsid w:val="002A5433"/>
    <w:pPr>
      <w:spacing w:after="120"/>
      <w:ind w:left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2">
    <w:name w:val="Продолжение списка Знак"/>
    <w:basedOn w:val="13"/>
    <w:link w:val="aff1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91">
    <w:name w:val="toc 9"/>
    <w:next w:val="a1"/>
    <w:link w:val="92"/>
    <w:uiPriority w:val="39"/>
    <w:rsid w:val="002A5433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a">
    <w:name w:val="Сильное выделение1"/>
    <w:link w:val="aff3"/>
    <w:rsid w:val="002A5433"/>
    <w:rPr>
      <w:rFonts w:ascii="Cambria" w:eastAsia="Times New Roman" w:hAnsi="Cambria" w:cs="Times New Roman"/>
      <w:b/>
      <w:i/>
      <w:color w:val="4F81BD"/>
      <w:sz w:val="20"/>
      <w:szCs w:val="20"/>
      <w:lang w:eastAsia="ru-RU"/>
    </w:rPr>
  </w:style>
  <w:style w:type="character" w:styleId="aff3">
    <w:name w:val="Intense Emphasis"/>
    <w:link w:val="1a"/>
    <w:rsid w:val="002A5433"/>
    <w:rPr>
      <w:rFonts w:ascii="Cambria" w:eastAsia="Times New Roman" w:hAnsi="Cambria" w:cs="Times New Roman"/>
      <w:b/>
      <w:i/>
      <w:color w:val="4F81BD"/>
      <w:sz w:val="20"/>
      <w:szCs w:val="20"/>
      <w:lang w:eastAsia="ru-RU"/>
    </w:rPr>
  </w:style>
  <w:style w:type="paragraph" w:styleId="aff4">
    <w:name w:val="TOC Heading"/>
    <w:basedOn w:val="1"/>
    <w:next w:val="a1"/>
    <w:link w:val="aff5"/>
    <w:rsid w:val="002A5433"/>
    <w:pPr>
      <w:outlineLvl w:val="8"/>
    </w:pPr>
  </w:style>
  <w:style w:type="character" w:customStyle="1" w:styleId="aff5">
    <w:name w:val="Заголовок оглавления Знак"/>
    <w:basedOn w:val="10"/>
    <w:link w:val="aff4"/>
    <w:rsid w:val="002A5433"/>
    <w:rPr>
      <w:rFonts w:ascii="Calibri" w:eastAsia="Times New Roman" w:hAnsi="Calibri" w:cs="Times New Roman"/>
      <w:b/>
      <w:color w:val="365F91"/>
      <w:sz w:val="28"/>
      <w:szCs w:val="20"/>
      <w:lang w:eastAsia="ru-RU"/>
    </w:rPr>
  </w:style>
  <w:style w:type="paragraph" w:styleId="81">
    <w:name w:val="toc 8"/>
    <w:next w:val="a1"/>
    <w:link w:val="82"/>
    <w:uiPriority w:val="39"/>
    <w:rsid w:val="002A5433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0">
    <w:name w:val="List Bullet 3"/>
    <w:basedOn w:val="a1"/>
    <w:link w:val="38"/>
    <w:rsid w:val="002A5433"/>
    <w:pPr>
      <w:numPr>
        <w:numId w:val="16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8">
    <w:name w:val="Маркированный список 3 Знак"/>
    <w:basedOn w:val="13"/>
    <w:link w:val="30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2c">
    <w:name w:val="List 2"/>
    <w:basedOn w:val="a1"/>
    <w:link w:val="2d"/>
    <w:rsid w:val="002A5433"/>
    <w:pPr>
      <w:ind w:left="720" w:hanging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d">
    <w:name w:val="Список 2 Знак"/>
    <w:basedOn w:val="13"/>
    <w:link w:val="2c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customStyle="1" w:styleId="1b">
    <w:name w:val="Выделение1"/>
    <w:link w:val="aff6"/>
    <w:rsid w:val="002A5433"/>
    <w:rPr>
      <w:rFonts w:ascii="Cambria" w:eastAsia="Times New Roman" w:hAnsi="Cambria" w:cs="Times New Roman"/>
      <w:i/>
      <w:color w:val="000000"/>
      <w:sz w:val="20"/>
      <w:szCs w:val="20"/>
      <w:lang w:eastAsia="ru-RU"/>
    </w:rPr>
  </w:style>
  <w:style w:type="character" w:styleId="aff6">
    <w:name w:val="Emphasis"/>
    <w:link w:val="1b"/>
    <w:rsid w:val="002A5433"/>
    <w:rPr>
      <w:rFonts w:ascii="Cambria" w:eastAsia="Times New Roman" w:hAnsi="Cambria" w:cs="Times New Roman"/>
      <w:i/>
      <w:color w:val="000000"/>
      <w:sz w:val="20"/>
      <w:szCs w:val="20"/>
      <w:lang w:eastAsia="ru-RU"/>
    </w:rPr>
  </w:style>
  <w:style w:type="paragraph" w:styleId="a">
    <w:name w:val="List Bullet"/>
    <w:basedOn w:val="a1"/>
    <w:link w:val="aff7"/>
    <w:rsid w:val="002A5433"/>
    <w:pPr>
      <w:numPr>
        <w:numId w:val="17"/>
      </w:numPr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aff7">
    <w:name w:val="Маркированный список Знак"/>
    <w:basedOn w:val="13"/>
    <w:link w:val="a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styleId="51">
    <w:name w:val="toc 5"/>
    <w:next w:val="a1"/>
    <w:link w:val="52"/>
    <w:uiPriority w:val="39"/>
    <w:rsid w:val="002A5433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2A543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7">
    <w:name w:val="Абзац списка Знак"/>
    <w:basedOn w:val="13"/>
    <w:link w:val="a6"/>
    <w:rsid w:val="002A5433"/>
    <w:rPr>
      <w:sz w:val="22"/>
    </w:rPr>
  </w:style>
  <w:style w:type="paragraph" w:customStyle="1" w:styleId="1c">
    <w:name w:val="Основной шрифт абзаца1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styleId="2e">
    <w:name w:val="Body Text 2"/>
    <w:basedOn w:val="a1"/>
    <w:link w:val="2f"/>
    <w:rsid w:val="002A5433"/>
    <w:pPr>
      <w:spacing w:after="120" w:line="480" w:lineRule="auto"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2f">
    <w:name w:val="Основной текст 2 Знак"/>
    <w:basedOn w:val="a2"/>
    <w:link w:val="2e"/>
    <w:rsid w:val="002A5433"/>
    <w:rPr>
      <w:rFonts w:ascii="Cambria" w:eastAsia="Times New Roman" w:hAnsi="Cambria" w:cs="Times New Roman"/>
      <w:color w:val="000000"/>
      <w:szCs w:val="20"/>
      <w:lang w:eastAsia="ru-RU"/>
    </w:rPr>
  </w:style>
  <w:style w:type="paragraph" w:styleId="39">
    <w:name w:val="Body Text 3"/>
    <w:basedOn w:val="a1"/>
    <w:link w:val="3a"/>
    <w:rsid w:val="002A5433"/>
    <w:pPr>
      <w:spacing w:after="120"/>
    </w:pPr>
    <w:rPr>
      <w:rFonts w:ascii="Cambria" w:eastAsia="Times New Roman" w:hAnsi="Cambria" w:cs="Times New Roman"/>
      <w:color w:val="000000"/>
      <w:sz w:val="16"/>
      <w:szCs w:val="20"/>
      <w:lang w:eastAsia="ru-RU"/>
    </w:rPr>
  </w:style>
  <w:style w:type="character" w:customStyle="1" w:styleId="3a">
    <w:name w:val="Основной текст 3 Знак"/>
    <w:basedOn w:val="a2"/>
    <w:link w:val="39"/>
    <w:rsid w:val="002A5433"/>
    <w:rPr>
      <w:rFonts w:ascii="Cambria" w:eastAsia="Times New Roman" w:hAnsi="Cambria" w:cs="Times New Roman"/>
      <w:color w:val="000000"/>
      <w:sz w:val="16"/>
      <w:szCs w:val="20"/>
      <w:lang w:eastAsia="ru-RU"/>
    </w:rPr>
  </w:style>
  <w:style w:type="paragraph" w:styleId="aff8">
    <w:name w:val="Subtitle"/>
    <w:basedOn w:val="a1"/>
    <w:next w:val="a1"/>
    <w:link w:val="aff9"/>
    <w:uiPriority w:val="11"/>
    <w:qFormat/>
    <w:rsid w:val="002A5433"/>
    <w:pPr>
      <w:numPr>
        <w:ilvl w:val="1"/>
      </w:numPr>
    </w:pPr>
    <w:rPr>
      <w:rFonts w:ascii="Calibri" w:eastAsia="Times New Roman" w:hAnsi="Calibri" w:cs="Times New Roman"/>
      <w:i/>
      <w:color w:val="4F81BD"/>
      <w:spacing w:val="15"/>
      <w:sz w:val="24"/>
      <w:szCs w:val="20"/>
      <w:lang w:eastAsia="ru-RU"/>
    </w:rPr>
  </w:style>
  <w:style w:type="character" w:customStyle="1" w:styleId="aff9">
    <w:name w:val="Подзаголовок Знак"/>
    <w:basedOn w:val="a2"/>
    <w:link w:val="aff8"/>
    <w:uiPriority w:val="11"/>
    <w:rsid w:val="002A5433"/>
    <w:rPr>
      <w:rFonts w:ascii="Calibri" w:eastAsia="Times New Roman" w:hAnsi="Calibri" w:cs="Times New Roman"/>
      <w:i/>
      <w:color w:val="4F81BD"/>
      <w:spacing w:val="15"/>
      <w:sz w:val="24"/>
      <w:szCs w:val="20"/>
      <w:lang w:eastAsia="ru-RU"/>
    </w:rPr>
  </w:style>
  <w:style w:type="paragraph" w:styleId="3b">
    <w:name w:val="List 3"/>
    <w:basedOn w:val="a1"/>
    <w:link w:val="3c"/>
    <w:rsid w:val="002A5433"/>
    <w:pPr>
      <w:ind w:left="1080" w:hanging="360"/>
      <w:contextualSpacing/>
    </w:pPr>
    <w:rPr>
      <w:rFonts w:ascii="Cambria" w:eastAsia="Times New Roman" w:hAnsi="Cambria" w:cs="Times New Roman"/>
      <w:color w:val="000000"/>
      <w:szCs w:val="20"/>
      <w:lang w:eastAsia="ru-RU"/>
    </w:rPr>
  </w:style>
  <w:style w:type="character" w:customStyle="1" w:styleId="3c">
    <w:name w:val="Список 3 Знак"/>
    <w:basedOn w:val="13"/>
    <w:link w:val="3b"/>
    <w:rsid w:val="002A5433"/>
    <w:rPr>
      <w:rFonts w:ascii="Cambria" w:eastAsia="Times New Roman" w:hAnsi="Cambria" w:cs="Times New Roman"/>
      <w:color w:val="000000"/>
      <w:sz w:val="22"/>
      <w:szCs w:val="20"/>
      <w:lang w:eastAsia="ru-RU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rsid w:val="002A543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a">
    <w:name w:val="Title"/>
    <w:basedOn w:val="a1"/>
    <w:next w:val="a1"/>
    <w:link w:val="affb"/>
    <w:uiPriority w:val="10"/>
    <w:qFormat/>
    <w:rsid w:val="002A5433"/>
    <w:pP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sz w:val="52"/>
      <w:szCs w:val="20"/>
      <w:lang w:eastAsia="ru-RU"/>
    </w:rPr>
  </w:style>
  <w:style w:type="character" w:customStyle="1" w:styleId="affb">
    <w:name w:val="Название Знак"/>
    <w:basedOn w:val="a2"/>
    <w:link w:val="affa"/>
    <w:uiPriority w:val="10"/>
    <w:rsid w:val="002A5433"/>
    <w:rPr>
      <w:rFonts w:ascii="Calibri" w:eastAsia="Times New Roman" w:hAnsi="Calibri" w:cs="Times New Roman"/>
      <w:color w:val="17365D"/>
      <w:spacing w:val="5"/>
      <w:sz w:val="52"/>
      <w:szCs w:val="20"/>
      <w:lang w:eastAsia="ru-RU"/>
    </w:rPr>
  </w:style>
  <w:style w:type="table" w:styleId="1-6">
    <w:name w:val="Medium List 1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5">
    <w:name w:val="Colorful List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6">
    <w:name w:val="Colorful List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50">
    <w:name w:val="Colorful Grid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5">
    <w:name w:val="Medium List 1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60">
    <w:name w:val="Light Grid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51">
    <w:name w:val="Colorful Shading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-61">
    <w:name w:val="Colorful Grid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4">
    <w:name w:val="Medium List 1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affc">
    <w:name w:val="Colorful Shading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3-1">
    <w:name w:val="Medium Grid 3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2-2">
    <w:name w:val="Medium Grid 2 Accent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2-3">
    <w:name w:val="Medium Shading 2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3d">
    <w:name w:val="Medium Grid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1-50">
    <w:name w:val="Medium Shading 1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nil"/>
      </w:tblBorders>
    </w:tblPr>
  </w:style>
  <w:style w:type="table" w:styleId="-3">
    <w:name w:val="Colorful List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1">
    <w:name w:val="Dark List Accent 1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-30">
    <w:name w:val="Light Shading Accent 3"/>
    <w:basedOn w:val="a3"/>
    <w:rsid w:val="002A5433"/>
    <w:rPr>
      <w:rFonts w:ascii="Cambria" w:eastAsia="Times New Roman" w:hAnsi="Cambria" w:cs="Times New Roman"/>
      <w:color w:val="76923C"/>
      <w:sz w:val="20"/>
      <w:szCs w:val="20"/>
      <w:lang w:eastAsia="ru-RU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affd">
    <w:name w:val="Light List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1-60">
    <w:name w:val="Medium Shading 1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nil"/>
      </w:tblBorders>
    </w:tblPr>
  </w:style>
  <w:style w:type="table" w:styleId="-52">
    <w:name w:val="Light Grid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1-1">
    <w:name w:val="Medium Grid 1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affe">
    <w:name w:val="Colorful List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afff">
    <w:name w:val="Light Shading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afff0">
    <w:name w:val="Colorful Grid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d">
    <w:name w:val="Medium Lis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2f0">
    <w:name w:val="Medium List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3-4">
    <w:name w:val="Medium Grid 3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afff1">
    <w:name w:val="Dark List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2f1">
    <w:name w:val="Medium Grid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-4">
    <w:name w:val="Light List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53">
    <w:name w:val="Dark List Accent 5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afff2">
    <w:name w:val="Light Grid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2-30">
    <w:name w:val="Medium Grid 2 Accent 3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1-2">
    <w:name w:val="Medium Grid 1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2-4">
    <w:name w:val="Medium List 2 Accent 4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2">
    <w:name w:val="Light List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2-40">
    <w:name w:val="Medium Shading 2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e">
    <w:name w:val="Medium Grid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-31">
    <w:name w:val="Colorful Shading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2-6">
    <w:name w:val="Medium Grid 2 Accent 6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20">
    <w:name w:val="Dark List Accent 2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2f2">
    <w:name w:val="Medium Shading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32">
    <w:name w:val="Dark List Accent 3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2-20">
    <w:name w:val="Medium Shading 2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10">
    <w:name w:val="Light Shading Accent 1"/>
    <w:basedOn w:val="a3"/>
    <w:rsid w:val="002A5433"/>
    <w:rPr>
      <w:rFonts w:ascii="Cambria" w:eastAsia="Times New Roman" w:hAnsi="Cambria" w:cs="Times New Roman"/>
      <w:color w:val="365F91"/>
      <w:sz w:val="20"/>
      <w:szCs w:val="20"/>
      <w:lang w:eastAsia="ru-RU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33">
    <w:name w:val="Colorful Grid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3-5">
    <w:name w:val="Medium Grid 3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21">
    <w:name w:val="Colorful Shading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2-41">
    <w:name w:val="Medium Grid 2 Accent 4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3">
    <w:name w:val="Medium Shading 1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nil"/>
      </w:tblBorders>
    </w:tblPr>
  </w:style>
  <w:style w:type="table" w:styleId="-54">
    <w:name w:val="Light List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62">
    <w:name w:val="Colorful Shading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2-1">
    <w:name w:val="Medium List 2 Accent 1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2-60">
    <w:name w:val="Medium Shading 2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40">
    <w:name w:val="Light Shading Accent 4"/>
    <w:basedOn w:val="a3"/>
    <w:rsid w:val="002A5433"/>
    <w:rPr>
      <w:rFonts w:ascii="Cambria" w:eastAsia="Times New Roman" w:hAnsi="Cambria" w:cs="Times New Roman"/>
      <w:color w:val="5F497A"/>
      <w:sz w:val="20"/>
      <w:szCs w:val="20"/>
      <w:lang w:eastAsia="ru-RU"/>
    </w:rPr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-11">
    <w:name w:val="Colorful List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1f">
    <w:name w:val="Medium Shading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nil"/>
      </w:tblBorders>
    </w:tblPr>
  </w:style>
  <w:style w:type="table" w:styleId="1-20">
    <w:name w:val="Medium List 1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1-30">
    <w:name w:val="Medium List 1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-12">
    <w:name w:val="Colorful Shading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2-10">
    <w:name w:val="Medium Shading 2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2-5">
    <w:name w:val="Medium List 2 Accent 5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55">
    <w:name w:val="Light Shading Accent 5"/>
    <w:basedOn w:val="a3"/>
    <w:rsid w:val="002A5433"/>
    <w:rPr>
      <w:rFonts w:ascii="Cambria" w:eastAsia="Times New Roman" w:hAnsi="Cambria" w:cs="Times New Roman"/>
      <w:color w:val="31849B"/>
      <w:sz w:val="20"/>
      <w:szCs w:val="20"/>
      <w:lang w:eastAsia="ru-RU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22">
    <w:name w:val="Light Grid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1-10">
    <w:name w:val="Medium List 1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41">
    <w:name w:val="Colorful Grid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23">
    <w:name w:val="Colorful List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-42">
    <w:name w:val="Light Grid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21">
    <w:name w:val="Medium Shading 1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nil"/>
      </w:tblBorders>
    </w:tblPr>
  </w:style>
  <w:style w:type="table" w:styleId="1-40">
    <w:name w:val="Medium Grid 1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2-21">
    <w:name w:val="Medium List 2 Accent 2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3-2">
    <w:name w:val="Medium Grid 3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3">
    <w:name w:val="Light List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1-11">
    <w:name w:val="Medium Shading 1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</w:tblPr>
  </w:style>
  <w:style w:type="table" w:styleId="2-61">
    <w:name w:val="Medium List 2 Accent 6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3-3">
    <w:name w:val="Medium Grid 3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43">
    <w:name w:val="Dark List Accent 4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1-51">
    <w:name w:val="Medium Grid 1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-44">
    <w:name w:val="Colorful List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/>
  </w:style>
  <w:style w:type="table" w:styleId="2-50">
    <w:name w:val="Medium Grid 2 Accent 5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1-31">
    <w:name w:val="Medium Grid 1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2-51">
    <w:name w:val="Medium Shading 2 Accent 5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-61">
    <w:name w:val="Medium Grid 1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-34">
    <w:name w:val="Light List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-13">
    <w:name w:val="Colorful Grid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35">
    <w:name w:val="Light Grid Accent 3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-24">
    <w:name w:val="Light Shading Accent 2"/>
    <w:basedOn w:val="a3"/>
    <w:rsid w:val="002A5433"/>
    <w:rPr>
      <w:rFonts w:ascii="Cambria" w:eastAsia="Times New Roman" w:hAnsi="Cambria" w:cs="Times New Roman"/>
      <w:color w:val="943634"/>
      <w:sz w:val="20"/>
      <w:szCs w:val="20"/>
      <w:lang w:eastAsia="ru-RU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2-31">
    <w:name w:val="Medium List 2 Accent 3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3-6">
    <w:name w:val="Medium Grid 3 Accent 6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4">
    <w:name w:val="Light Shading Accent 6"/>
    <w:basedOn w:val="a3"/>
    <w:rsid w:val="002A5433"/>
    <w:rPr>
      <w:rFonts w:ascii="Cambria" w:eastAsia="Times New Roman" w:hAnsi="Cambria" w:cs="Times New Roman"/>
      <w:color w:val="E36C0A"/>
      <w:sz w:val="20"/>
      <w:szCs w:val="20"/>
      <w:lang w:eastAsia="ru-RU"/>
    </w:rPr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45">
    <w:name w:val="Colorful Shading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-14">
    <w:name w:val="Light List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1-41">
    <w:name w:val="Medium Shading 1 Accent 4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nil"/>
      </w:tblBorders>
    </w:tblPr>
  </w:style>
  <w:style w:type="table" w:styleId="2-11">
    <w:name w:val="Medium Grid 2 Accent 1"/>
    <w:basedOn w:val="a3"/>
    <w:rsid w:val="002A5433"/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-25">
    <w:name w:val="Colorful Grid Accent 2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65">
    <w:name w:val="Dark List Accent 6"/>
    <w:basedOn w:val="a3"/>
    <w:rsid w:val="002A5433"/>
    <w:rPr>
      <w:rFonts w:ascii="Cambria" w:eastAsia="Times New Roman" w:hAnsi="Cambria" w:cs="Times New Roman"/>
      <w:color w:val="FFFFFF"/>
      <w:sz w:val="20"/>
      <w:szCs w:val="20"/>
      <w:lang w:eastAsia="ru-RU"/>
    </w:rPr>
    <w:tblPr/>
  </w:style>
  <w:style w:type="table" w:styleId="-15">
    <w:name w:val="Light Grid Accent 1"/>
    <w:basedOn w:val="a3"/>
    <w:rsid w:val="002A5433"/>
    <w:rPr>
      <w:rFonts w:ascii="Cambria" w:eastAsia="Times New Roman" w:hAnsi="Cambria" w:cs="Times New Roman"/>
      <w:color w:val="000000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customStyle="1" w:styleId="afff3">
    <w:name w:val="Подзаг"/>
    <w:basedOn w:val="a1"/>
    <w:rsid w:val="002A5433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f0">
    <w:name w:val="Основной текст1"/>
    <w:basedOn w:val="a1"/>
    <w:rsid w:val="002A5433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ru-RU"/>
    </w:rPr>
  </w:style>
  <w:style w:type="paragraph" w:customStyle="1" w:styleId="73">
    <w:name w:val="Основной текст (7)"/>
    <w:basedOn w:val="a1"/>
    <w:rsid w:val="002A5433"/>
    <w:pPr>
      <w:widowControl w:val="0"/>
      <w:spacing w:after="0"/>
      <w:ind w:firstLine="160"/>
    </w:pPr>
    <w:rPr>
      <w:rFonts w:ascii="Times New Roman" w:eastAsia="Times New Roman" w:hAnsi="Times New Roman" w:cs="Times New Roman"/>
      <w:color w:val="231E20"/>
      <w:sz w:val="18"/>
      <w:szCs w:val="20"/>
      <w:lang w:eastAsia="ru-RU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2A5433"/>
    <w:rPr>
      <w:color w:val="605E5C"/>
      <w:shd w:val="clear" w:color="auto" w:fill="E1DFDD"/>
    </w:rPr>
  </w:style>
  <w:style w:type="character" w:styleId="afff4">
    <w:name w:val="FollowedHyperlink"/>
    <w:basedOn w:val="a2"/>
    <w:uiPriority w:val="99"/>
    <w:semiHidden/>
    <w:unhideWhenUsed/>
    <w:rsid w:val="002A5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8296</Words>
  <Characters>47293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Пудовкин</dc:creator>
  <cp:lastModifiedBy>Пользователь</cp:lastModifiedBy>
  <cp:revision>2</cp:revision>
  <dcterms:created xsi:type="dcterms:W3CDTF">2022-10-10T07:16:00Z</dcterms:created>
  <dcterms:modified xsi:type="dcterms:W3CDTF">2022-10-10T07:16:00Z</dcterms:modified>
</cp:coreProperties>
</file>