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1F" w:rsidRDefault="00FB751F" w:rsidP="00FB751F">
      <w:pPr>
        <w:jc w:val="both"/>
        <w:rPr>
          <w:rFonts w:ascii="Times New Roman" w:hAnsi="Times New Roman" w:cs="Times New Roman"/>
          <w:sz w:val="24"/>
          <w:szCs w:val="24"/>
        </w:rPr>
      </w:pPr>
      <w:r w:rsidRPr="00E6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по технологии </w:t>
      </w:r>
      <w:r w:rsidRPr="00E61627">
        <w:rPr>
          <w:rFonts w:ascii="Times New Roman" w:hAnsi="Times New Roman" w:cs="Times New Roman"/>
          <w:sz w:val="24"/>
          <w:szCs w:val="24"/>
        </w:rPr>
        <w:t>составлена в соответствии с требованием ФГОС ООО и с учетом соответствующей приме</w:t>
      </w:r>
      <w:r>
        <w:rPr>
          <w:rFonts w:ascii="Times New Roman" w:hAnsi="Times New Roman" w:cs="Times New Roman"/>
          <w:sz w:val="24"/>
          <w:szCs w:val="24"/>
        </w:rPr>
        <w:t>рной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программы о</w:t>
      </w:r>
      <w:r w:rsidRPr="00E61627">
        <w:rPr>
          <w:rFonts w:ascii="Times New Roman" w:hAnsi="Times New Roman" w:cs="Times New Roman"/>
          <w:sz w:val="24"/>
          <w:szCs w:val="24"/>
        </w:rPr>
        <w:t>добрен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E6162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27 сентября 2021 г. № 3/21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1627">
        <w:rPr>
          <w:rFonts w:ascii="Times New Roman" w:hAnsi="Times New Roman" w:cs="Times New Roman"/>
          <w:sz w:val="24"/>
          <w:szCs w:val="24"/>
        </w:rPr>
        <w:t>Рабочая учебная программа составлена к учебнику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E616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6  </w:t>
      </w:r>
      <w:r w:rsidRPr="00E6162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» (авторы: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М. Казакевич, Г. В. Пич</w:t>
      </w:r>
      <w:r w:rsidRPr="00E61627">
        <w:rPr>
          <w:rFonts w:ascii="Times New Roman" w:hAnsi="Times New Roman" w:cs="Times New Roman"/>
          <w:sz w:val="24"/>
          <w:szCs w:val="24"/>
        </w:rPr>
        <w:t>угина. Г.</w:t>
      </w:r>
      <w:r>
        <w:rPr>
          <w:rFonts w:ascii="Times New Roman" w:hAnsi="Times New Roman" w:cs="Times New Roman"/>
          <w:sz w:val="24"/>
          <w:szCs w:val="24"/>
        </w:rPr>
        <w:t xml:space="preserve"> Ю. Сем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нова. Е. Н. Филимонова. </w:t>
      </w:r>
      <w:r w:rsidRPr="00E61627">
        <w:rPr>
          <w:rFonts w:ascii="Times New Roman" w:hAnsi="Times New Roman" w:cs="Times New Roman"/>
          <w:sz w:val="24"/>
          <w:szCs w:val="24"/>
        </w:rPr>
        <w:t xml:space="preserve">Г. Л. </w:t>
      </w:r>
      <w:proofErr w:type="spellStart"/>
      <w:r w:rsidRPr="00E61627">
        <w:rPr>
          <w:rFonts w:ascii="Times New Roman" w:hAnsi="Times New Roman" w:cs="Times New Roman"/>
          <w:sz w:val="24"/>
          <w:szCs w:val="24"/>
        </w:rPr>
        <w:t>Колотева</w:t>
      </w:r>
      <w:proofErr w:type="spellEnd"/>
      <w:r w:rsidRPr="00E61627">
        <w:rPr>
          <w:rFonts w:ascii="Times New Roman" w:hAnsi="Times New Roman" w:cs="Times New Roman"/>
          <w:sz w:val="24"/>
          <w:szCs w:val="24"/>
        </w:rPr>
        <w:t>. Е. Н. Максимов</w:t>
      </w:r>
      <w:proofErr w:type="gramStart"/>
      <w:r w:rsidRPr="00E6162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E61627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1627">
        <w:rPr>
          <w:rFonts w:ascii="Times New Roman" w:hAnsi="Times New Roman" w:cs="Times New Roman"/>
          <w:sz w:val="24"/>
          <w:szCs w:val="24"/>
        </w:rPr>
        <w:t>), который включён в федеральный перечень учебников, рек</w:t>
      </w:r>
      <w:r w:rsidRPr="00E61627">
        <w:rPr>
          <w:rFonts w:ascii="Times New Roman" w:hAnsi="Times New Roman" w:cs="Times New Roman"/>
          <w:sz w:val="24"/>
          <w:szCs w:val="24"/>
        </w:rPr>
        <w:t>о</w:t>
      </w:r>
      <w:r w:rsidRPr="00E61627">
        <w:rPr>
          <w:rFonts w:ascii="Times New Roman" w:hAnsi="Times New Roman" w:cs="Times New Roman"/>
          <w:sz w:val="24"/>
          <w:szCs w:val="24"/>
        </w:rPr>
        <w:t>мендуемых к использованию при реализации имеющих государственную аккредитацию образовательных программ начального общего, основн</w:t>
      </w:r>
      <w:r w:rsidRPr="00E61627">
        <w:rPr>
          <w:rFonts w:ascii="Times New Roman" w:hAnsi="Times New Roman" w:cs="Times New Roman"/>
          <w:sz w:val="24"/>
          <w:szCs w:val="24"/>
        </w:rPr>
        <w:t>о</w:t>
      </w:r>
      <w:r w:rsidRPr="00E61627">
        <w:rPr>
          <w:rFonts w:ascii="Times New Roman" w:hAnsi="Times New Roman" w:cs="Times New Roman"/>
          <w:sz w:val="24"/>
          <w:szCs w:val="24"/>
        </w:rPr>
        <w:t xml:space="preserve">го общего, среднего общего образования (приказ </w:t>
      </w:r>
      <w:proofErr w:type="spellStart"/>
      <w:r w:rsidRPr="00E616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627">
        <w:rPr>
          <w:rFonts w:ascii="Times New Roman" w:hAnsi="Times New Roman" w:cs="Times New Roman"/>
          <w:sz w:val="24"/>
          <w:szCs w:val="24"/>
        </w:rPr>
        <w:t xml:space="preserve"> от 31 марта 2014 г. № 253).</w:t>
      </w:r>
    </w:p>
    <w:p w:rsidR="00FB751F" w:rsidRPr="00315C23" w:rsidRDefault="00FB751F" w:rsidP="00315C23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627F">
        <w:rPr>
          <w:rFonts w:ascii="Times New Roman" w:hAnsi="Times New Roman" w:cs="Times New Roman"/>
          <w:b/>
          <w:sz w:val="24"/>
          <w:szCs w:val="24"/>
        </w:rPr>
        <w:t>Планируемые результаты по технологии</w:t>
      </w:r>
    </w:p>
    <w:p w:rsidR="00FB751F" w:rsidRPr="00FB751F" w:rsidRDefault="00FB751F" w:rsidP="00FB75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FB751F" w:rsidRPr="00FB751F" w:rsidRDefault="00FB751F" w:rsidP="00FB751F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FB751F" w:rsidRPr="00FB751F" w:rsidRDefault="00FB751F" w:rsidP="00FB751F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FB7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751F" w:rsidRPr="00FB751F" w:rsidRDefault="00FB751F" w:rsidP="00FB751F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FB751F" w:rsidRPr="00FB751F" w:rsidRDefault="00FB751F" w:rsidP="00FB751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FB751F" w:rsidRPr="00FB751F" w:rsidRDefault="00FB751F" w:rsidP="00FB751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FB751F" w:rsidRPr="00FB751F" w:rsidRDefault="00FB751F" w:rsidP="00FB751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FB751F" w:rsidRPr="00FB751F" w:rsidRDefault="00FB751F" w:rsidP="00FB751F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FB751F" w:rsidRPr="00FB751F" w:rsidRDefault="00FB751F" w:rsidP="00FB751F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FB751F" w:rsidRPr="00FB751F" w:rsidRDefault="00FB751F" w:rsidP="00FB751F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FB751F" w:rsidRPr="00FB751F" w:rsidRDefault="00FB751F" w:rsidP="00FB751F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FB751F" w:rsidRPr="00FB751F" w:rsidRDefault="00FB751F" w:rsidP="00FB751F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развитие моторики и координации движений рук при работе с ручными инструментами и выполнении операций с помощью машин и механи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сочетание образного и логического мышления в процессе проектной деятельности;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дизайнерское проектирование изделия или рациональная эстетическая организация работ;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моделирование художественного оформления объекта труда при изучении раздела «Технологии художественно-прикладной обработки мат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риалов»;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эстетическое и рациональное оснащение рабочего места с учетом требований эргономики и научной организации труда;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рациональный выбор рабочего костюма и опрятное содержание рабочей одежды;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• формирование рабочей группы для выполнения проекта;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публичная презентация и защита проекта, изделия, продукта труда;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разработка вариантов рекламных образцов.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B75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необходимыми в повседневной жизни базовыми приемами ручного и механизированного труда с использованием распростране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инструментов и механизмов, способами управления отдельными видами распространенной в быту техники;</w:t>
      </w:r>
    </w:p>
    <w:p w:rsidR="00FB751F" w:rsidRPr="00FB751F" w:rsidRDefault="00FB751F" w:rsidP="00FB751F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использование дополнительной информации при проектировании и создании объектов труда;  • поиск новых решений возникшей технической или организационной проблемы;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нет-ресурсы и другие базы данных;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FB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производства;</w:t>
      </w:r>
    </w:p>
    <w:p w:rsidR="00FB751F" w:rsidRPr="00FB751F" w:rsidRDefault="00FB751F" w:rsidP="00FB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FB751F" w:rsidRPr="00315C23" w:rsidRDefault="00FB751F" w:rsidP="00315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 проявление познавательных интересов и активности в данной области;</w:t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• развитие трудолюбия и ответственности за качество своей деятельности;</w:t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• овладение установками, нормами и правилами научной организации умственного и физического труда;</w:t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• осознание необходимости общественно полезного труда как условия безопасной и эффективной социализации;</w:t>
      </w:r>
      <w:proofErr w:type="gramEnd"/>
      <w:r w:rsidRPr="00FB751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75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• бережное отношение к природным и хозяйственным ресурсам;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8"/>
        <w:gridCol w:w="7648"/>
      </w:tblGrid>
      <w:tr w:rsidR="00FB751F" w:rsidRPr="00FB751F" w:rsidTr="00FB751F">
        <w:tc>
          <w:tcPr>
            <w:tcW w:w="7648" w:type="dxa"/>
          </w:tcPr>
          <w:p w:rsidR="00FB751F" w:rsidRPr="00FB751F" w:rsidRDefault="00FB751F" w:rsidP="00FB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648" w:type="dxa"/>
          </w:tcPr>
          <w:p w:rsidR="00FB751F" w:rsidRPr="00FB751F" w:rsidRDefault="00FB751F" w:rsidP="00FB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B751F" w:rsidRPr="00FB751F" w:rsidTr="00FB751F">
        <w:tc>
          <w:tcPr>
            <w:tcW w:w="7648" w:type="dxa"/>
          </w:tcPr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в учебной литературе сведения, необходимые для конструирования объекта и осуществления выбранной технологии;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читать технические рисунки, эскизы, чертежи, схемы;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в масштабе и правильно оформлять технические рисунки и эскизы разрабатываемых объектов;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технологические процессы создания или ремонта материальных объектов</w:t>
            </w:r>
            <w:proofErr w:type="gramStart"/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разбираться в основных характеристиках функциональных зон </w:t>
            </w: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жилых помещений, инженерных коммуникаций, санитарно-технических устройств, современной бытовой техники;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устранять причины протечек в кранах, вентилях и сливных бачках канализации, заменять уплотнительные прокладки в кране или вентиле; 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пользования современной бытовой техникой;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подбор материалов и инструментов для выполнения ремонтных работ в жилых помещениях;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защиты и гигиены;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технологические процессы создания или ремонта материальных объектов, имеющих инновационные элементы.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планировать ремонтно-отделочные работы с указанием материалов, инструментов, оборудования и примерных затрат;     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подбирать покрытия в соответствии с функциональным </w:t>
            </w: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назначением помещений;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планировать профессиональную карьеру;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рационально выбирать пути продолжения образования или трудоустройства;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 информации по трудоустройству и продолжению образования;</w:t>
            </w:r>
          </w:p>
          <w:p w:rsidR="00FB751F" w:rsidRPr="00FB751F" w:rsidRDefault="00FB751F" w:rsidP="00FB751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1F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свои возможности и возможности своей семьи для предпринимательской деятельности.</w:t>
            </w:r>
          </w:p>
          <w:p w:rsidR="00FB751F" w:rsidRPr="00FB751F" w:rsidRDefault="00FB751F" w:rsidP="00FB7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B751F" w:rsidRPr="00FB751F" w:rsidRDefault="00FB751F" w:rsidP="00FB751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B751F" w:rsidRPr="00FB751F" w:rsidRDefault="00FB751F" w:rsidP="00315C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51F" w:rsidRPr="00FB751F" w:rsidRDefault="00FB751F" w:rsidP="00FB7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Методы и средства творческой и проектной деятельности 4 часа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ный этап.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Составление перечня и краткой характеристики этапов проектирования конкретного продукта труда.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Производство 4 часа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B75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>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sz w:val="24"/>
          <w:szCs w:val="24"/>
        </w:rPr>
        <w:t>Ознакомление с различными профессиями, с предприятиями региона, работающими на основе современных производственных технологий. О</w:t>
      </w:r>
      <w:r w:rsidRPr="00FB751F">
        <w:rPr>
          <w:rFonts w:ascii="Times New Roman" w:eastAsia="Calibri" w:hAnsi="Times New Roman" w:cs="Times New Roman"/>
          <w:sz w:val="24"/>
          <w:szCs w:val="24"/>
        </w:rPr>
        <w:t>р</w:t>
      </w:r>
      <w:r w:rsidRPr="00FB751F">
        <w:rPr>
          <w:rFonts w:ascii="Times New Roman" w:eastAsia="Calibri" w:hAnsi="Times New Roman" w:cs="Times New Roman"/>
          <w:sz w:val="24"/>
          <w:szCs w:val="24"/>
        </w:rPr>
        <w:t>ганизация экскурсий и интегрированных уроков с учреждениями СПО соответствующего профиля</w:t>
      </w:r>
      <w:r w:rsidRPr="00FB75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B751F" w:rsidRPr="00FB751F" w:rsidRDefault="00FB751F" w:rsidP="00FB7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51F" w:rsidRPr="00FB751F" w:rsidRDefault="00FB751F" w:rsidP="00FB75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Технология 4 часа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lastRenderedPageBreak/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Объекты сельскохозяйственных технологий как предмет труда. Объекты социальных технологий как предмет труда. Основные признаки технол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гии. Технологическая, трудовая и производственная дисциплина. Техническая и технологическая документация.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технологической дисциплине. Чтение и выполнение технических р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сунков, эскизов, чертежей. Чтение и составление технологических карт.</w:t>
      </w:r>
    </w:p>
    <w:p w:rsidR="00FB751F" w:rsidRPr="00FB751F" w:rsidRDefault="00FB751F" w:rsidP="00FB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различными профессиями, с предприятиями региона, работающими на основе современных производственных </w:t>
      </w:r>
      <w:proofErr w:type="spellStart"/>
      <w:r w:rsidRPr="00FB751F">
        <w:rPr>
          <w:rFonts w:ascii="Times New Roman" w:eastAsia="Times New Roman" w:hAnsi="Times New Roman" w:cs="Times New Roman"/>
          <w:sz w:val="24"/>
          <w:szCs w:val="24"/>
        </w:rPr>
        <w:t>сельскохозяйств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751F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FB751F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 xml:space="preserve">Техника 6 часов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технической системе. Рабочие органы технических систем (машин). Двигатели технических систем (машин). Механическая трансми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в технических системах. Электрическая, гидравлическая и пневматическая трансмиссия в технических системах.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конструкцией и принципами работы рабочих органов различных видов техники.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устройством и назначением ручных электрифицированных инструментов. Упражнения по пользованию инструментами.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51F">
        <w:rPr>
          <w:rFonts w:ascii="Times New Roman" w:eastAsia="Calibri" w:hAnsi="Times New Roman" w:cs="Times New Roman"/>
          <w:b/>
          <w:sz w:val="24"/>
          <w:szCs w:val="24"/>
        </w:rPr>
        <w:t>Технологии получения, обработки, преобразования и использования материалов 18 часов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резания. Технологии пластического формования материалов. Основные технологии обработки древесных материалов ручными и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практические работы по резанию, пластическому формованию различных материалов при изготовлении и сборке деталей для пр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изделий из бумаги, картона, пластмасс, древесины и древесных материалов, текстильных материалов, чёрного и цветного металла.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 Практические работы по обработке текстильных материалов из натуральных волокон животного прои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 с помощью ручных инструментов, приспособлений, машин. Изготовление проектных изделий из ткани и кожи.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различными профессиями, с предприятиями региона, работающими на основе современных производственных технологий и в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пускающих продукцию промышленности; с профессиями декоративно-прикладного творчества связанные с заготовкой древесины и восстановл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лесных массивов. Ознакомление с различными профессиями,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разрабатывающих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конструкторскую документацию, с профессиями: констру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тор, чертёжник, инженер-технолог.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обработки пищевых продуктов 6 часов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кисломолочных продуктов и приготовление блюд из них. Технология производства кулинарных изделий из круп, бобовых культур. Технол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приготовления блюд из круп и бобовых. Технология производства макаронных изделий и технология приготовления кулинарных блюд из них.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количества и состава продуктов, обеспечивающих суточную потребность человека в минеральных веществах. Определение добр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качественности пищевых продуктов органолептическим методом и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экспресс-методом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анализа.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кулинарных блюд и органолептическая оценка их качества.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производящими продукцию питания и работающими на основе совреме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производственных технологий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получения, преобразования и использования энергии 6 часов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тепловой </w:t>
      </w:r>
      <w:proofErr w:type="spellStart"/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proofErr w:type="spellEnd"/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задействованными в энергетической отрасли. Экскурсии.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получения, обработки и использования информации 4 часа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информации. Кодирование информации при передаче сведений. Сигналы и знаки при кодировании информации. Символы как сре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кодирования информации.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информации различными средствами отображения информации.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различными профессиями, с предприятиями региона, работа которых включает в себя кодирование и декодирование информ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растениеводства </w:t>
      </w:r>
      <w:r w:rsidR="009A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растения, используемые человеком. Заготовка сырья дикорастущих растений. Переработка и применение сырья дикорастущих ра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тений. Влияние экологических факторов на урожайность дикорастущих растений. Условия и методы сохранения природной среды.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дикорастущих растений по группам. Классификация дикорастущих растений по группам.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технологий заготовки сырья дикорастущих растений в природной среде на примере растений своего региона.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выращивающими растениеводческую продукцию, занимающимися озел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города.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животноводства </w:t>
      </w:r>
      <w:r w:rsidR="009A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получения животноводческой продукц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элементы. Содержание животных — элемент технологии производства ж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вотноводческой продукции.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работающими в животноводческой отрасли.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Социальные технологии 6 часов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Современные материальные, информационные и гуманитарные технологии и перспективы их развития.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технологий. Технологии коммуникации. Структура процесса коммуникации.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2. Формирование технологической культуры и проектно-технологического мышления </w:t>
      </w:r>
      <w:proofErr w:type="gramStart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технологий общения при конфликтных ситуациях. Разработка сценариев проведения семейных и общественных мероприятий.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3. Построение образовательных траекторий и планов в области профессионального самоопределения.</w:t>
      </w:r>
    </w:p>
    <w:p w:rsidR="00FB751F" w:rsidRPr="00FB751F" w:rsidRDefault="00FB751F" w:rsidP="00FB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организующими семейные и общественные мероприятия</w:t>
      </w:r>
    </w:p>
    <w:p w:rsidR="00FB751F" w:rsidRDefault="00FB751F" w:rsidP="00FB751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B751F" w:rsidSect="00FB751F">
      <w:head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3B" w:rsidRDefault="007B753B">
      <w:pPr>
        <w:spacing w:after="0" w:line="240" w:lineRule="auto"/>
      </w:pPr>
      <w:r>
        <w:separator/>
      </w:r>
    </w:p>
  </w:endnote>
  <w:endnote w:type="continuationSeparator" w:id="0">
    <w:p w:rsidR="007B753B" w:rsidRDefault="007B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3B" w:rsidRDefault="007B753B">
      <w:pPr>
        <w:spacing w:after="0" w:line="240" w:lineRule="auto"/>
      </w:pPr>
      <w:r>
        <w:separator/>
      </w:r>
    </w:p>
  </w:footnote>
  <w:footnote w:type="continuationSeparator" w:id="0">
    <w:p w:rsidR="007B753B" w:rsidRDefault="007B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3E" w:rsidRDefault="007E0F3E">
    <w:pPr>
      <w:pStyle w:val="a6"/>
    </w:pPr>
  </w:p>
  <w:p w:rsidR="007E0F3E" w:rsidRDefault="007E0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638"/>
    <w:multiLevelType w:val="multilevel"/>
    <w:tmpl w:val="9C7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362E"/>
    <w:multiLevelType w:val="multilevel"/>
    <w:tmpl w:val="7DE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07823"/>
    <w:multiLevelType w:val="multilevel"/>
    <w:tmpl w:val="4674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1B04"/>
    <w:multiLevelType w:val="multilevel"/>
    <w:tmpl w:val="56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D1C18"/>
    <w:multiLevelType w:val="multilevel"/>
    <w:tmpl w:val="E96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63"/>
    <w:rsid w:val="000B615E"/>
    <w:rsid w:val="00102F7D"/>
    <w:rsid w:val="0020255A"/>
    <w:rsid w:val="00312931"/>
    <w:rsid w:val="00315C23"/>
    <w:rsid w:val="004A448A"/>
    <w:rsid w:val="004D36FC"/>
    <w:rsid w:val="00572D3D"/>
    <w:rsid w:val="005D21B8"/>
    <w:rsid w:val="006862F1"/>
    <w:rsid w:val="006D5F43"/>
    <w:rsid w:val="007B753B"/>
    <w:rsid w:val="007E0F3E"/>
    <w:rsid w:val="00941BCD"/>
    <w:rsid w:val="00956D9A"/>
    <w:rsid w:val="009A5FB2"/>
    <w:rsid w:val="00B95E6A"/>
    <w:rsid w:val="00C05954"/>
    <w:rsid w:val="00DA38C7"/>
    <w:rsid w:val="00E17C8F"/>
    <w:rsid w:val="00E377FF"/>
    <w:rsid w:val="00E55CA5"/>
    <w:rsid w:val="00E83D63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5E"/>
    <w:rPr>
      <w:b/>
      <w:bCs/>
    </w:rPr>
  </w:style>
  <w:style w:type="paragraph" w:styleId="a4">
    <w:name w:val="List Paragraph"/>
    <w:basedOn w:val="a"/>
    <w:uiPriority w:val="34"/>
    <w:qFormat/>
    <w:rsid w:val="000B615E"/>
    <w:pPr>
      <w:ind w:left="720"/>
      <w:contextualSpacing/>
    </w:pPr>
  </w:style>
  <w:style w:type="table" w:styleId="a5">
    <w:name w:val="Table Grid"/>
    <w:basedOn w:val="a1"/>
    <w:uiPriority w:val="39"/>
    <w:rsid w:val="00FB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51F"/>
  </w:style>
  <w:style w:type="table" w:customStyle="1" w:styleId="1">
    <w:name w:val="Сетка таблицы1"/>
    <w:basedOn w:val="a1"/>
    <w:next w:val="a5"/>
    <w:uiPriority w:val="39"/>
    <w:rsid w:val="00FB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B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5E"/>
    <w:rPr>
      <w:b/>
      <w:bCs/>
    </w:rPr>
  </w:style>
  <w:style w:type="paragraph" w:styleId="a4">
    <w:name w:val="List Paragraph"/>
    <w:basedOn w:val="a"/>
    <w:uiPriority w:val="34"/>
    <w:qFormat/>
    <w:rsid w:val="000B615E"/>
    <w:pPr>
      <w:ind w:left="720"/>
      <w:contextualSpacing/>
    </w:pPr>
  </w:style>
  <w:style w:type="table" w:styleId="a5">
    <w:name w:val="Table Grid"/>
    <w:basedOn w:val="a1"/>
    <w:uiPriority w:val="39"/>
    <w:rsid w:val="00FB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51F"/>
  </w:style>
  <w:style w:type="table" w:customStyle="1" w:styleId="1">
    <w:name w:val="Сетка таблицы1"/>
    <w:basedOn w:val="a1"/>
    <w:next w:val="a5"/>
    <w:uiPriority w:val="39"/>
    <w:rsid w:val="00FB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B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Пудовкин</dc:creator>
  <cp:lastModifiedBy>Пользователь</cp:lastModifiedBy>
  <cp:revision>2</cp:revision>
  <dcterms:created xsi:type="dcterms:W3CDTF">2022-10-10T07:17:00Z</dcterms:created>
  <dcterms:modified xsi:type="dcterms:W3CDTF">2022-10-10T07:17:00Z</dcterms:modified>
</cp:coreProperties>
</file>